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1F" w:rsidRPr="00A5558F" w:rsidRDefault="00345625">
      <w:pPr>
        <w:rPr>
          <w:i/>
        </w:rPr>
      </w:pPr>
      <w:r w:rsidRPr="00345625">
        <w:rPr>
          <w:i/>
        </w:rPr>
        <w:t xml:space="preserve">If </w:t>
      </w:r>
      <w:r w:rsidRPr="00345625">
        <w:t>the regulator could observe marginal abatement costs, the costs effective solution to control emissions would call for a s</w:t>
      </w:r>
      <w:r>
        <w:t>y</w:t>
      </w:r>
      <w:r w:rsidRPr="00345625">
        <w:t xml:space="preserve">stem of </w:t>
      </w:r>
      <w:r>
        <w:t xml:space="preserve">firm-specific </w:t>
      </w:r>
      <w:r w:rsidRPr="00345625">
        <w:t>emissions standards</w:t>
      </w:r>
      <w:r>
        <w:t xml:space="preserve">. Of course, </w:t>
      </w:r>
      <w:r w:rsidR="001214FA">
        <w:t xml:space="preserve">it is not the case that a regulator can observe firms’ marginal abatement costs. </w:t>
      </w:r>
      <w:r w:rsidRPr="001214FA">
        <w:t xml:space="preserve">In fact, </w:t>
      </w:r>
      <w:r w:rsidR="001214FA">
        <w:t>it</w:t>
      </w:r>
      <w:r w:rsidRPr="001214FA">
        <w:t xml:space="preserve"> may commit </w:t>
      </w:r>
      <w:r w:rsidR="006F38B2" w:rsidRPr="001214FA">
        <w:t>relevant</w:t>
      </w:r>
      <w:r w:rsidRPr="001214FA">
        <w:t xml:space="preserve"> mistakes</w:t>
      </w:r>
      <w:r w:rsidR="001214FA">
        <w:t xml:space="preserve"> in the estimation of the abatement costs functions</w:t>
      </w:r>
      <w:r w:rsidRPr="001214FA">
        <w:t>. (PONER EJEMPLOS DE ESTIMACIONES DE COSTOS DE ABATIMIENTO VIA PRECIO DE EQUILIBRIO EN EL S</w:t>
      </w:r>
      <w:r w:rsidR="001214FA">
        <w:t>O2 MARKET DE EEUU Y EN EL EUETS</w:t>
      </w:r>
      <w:r w:rsidRPr="001214FA">
        <w:t xml:space="preserve">). </w:t>
      </w:r>
      <w:r w:rsidR="001214FA">
        <w:t xml:space="preserve">If this is the case, </w:t>
      </w:r>
      <w:r w:rsidR="00FB242C">
        <w:t xml:space="preserve">the realized social costs of setting and enforcing a global cap on emissions via standards </w:t>
      </w:r>
      <w:r w:rsidR="00FB242C" w:rsidRPr="001214FA">
        <w:rPr>
          <w:i/>
        </w:rPr>
        <w:t>could</w:t>
      </w:r>
      <w:r w:rsidR="00FB242C">
        <w:t xml:space="preserve"> end up being more expensive than</w:t>
      </w:r>
      <w:r w:rsidRPr="00FB242C">
        <w:t xml:space="preserve"> </w:t>
      </w:r>
      <w:r w:rsidR="00FB242C">
        <w:t xml:space="preserve">doing it via an emissions trading scheme. </w:t>
      </w:r>
      <w:r w:rsidR="00C02016">
        <w:t>In any case,</w:t>
      </w:r>
      <w:r w:rsidRPr="00345625">
        <w:t xml:space="preserve"> it is not in the name of cost-effectiveness </w:t>
      </w:r>
      <w:r w:rsidR="001214FA">
        <w:rPr>
          <w:i/>
        </w:rPr>
        <w:t xml:space="preserve">per se </w:t>
      </w:r>
      <w:r w:rsidRPr="00345625">
        <w:t>that we economists are to argue in fav</w:t>
      </w:r>
      <w:r>
        <w:t xml:space="preserve">or of tradable emission permits, but </w:t>
      </w:r>
      <w:r w:rsidR="00FB242C">
        <w:t>in the name</w:t>
      </w:r>
      <w:r>
        <w:t xml:space="preserve"> of information</w:t>
      </w:r>
      <w:r w:rsidR="00FB242C">
        <w:t xml:space="preserve"> advantages</w:t>
      </w:r>
      <w:r w:rsidR="001214FA">
        <w:t>: t</w:t>
      </w:r>
      <w:r w:rsidR="00833030">
        <w:t>he regulator need</w:t>
      </w:r>
      <w:r w:rsidR="00FB242C">
        <w:t>s</w:t>
      </w:r>
      <w:r w:rsidR="00833030">
        <w:t xml:space="preserve"> to know </w:t>
      </w:r>
      <w:r w:rsidR="00FB242C">
        <w:t>nothing</w:t>
      </w:r>
      <w:r w:rsidR="00833030">
        <w:t xml:space="preserve"> about abatement costs when designing and enforcing an emissions trading scheme, and by this way </w:t>
      </w:r>
      <w:r w:rsidR="006365BF">
        <w:t>it</w:t>
      </w:r>
      <w:r w:rsidR="00833030">
        <w:t xml:space="preserve"> </w:t>
      </w:r>
      <w:r w:rsidR="00833030">
        <w:rPr>
          <w:i/>
        </w:rPr>
        <w:t xml:space="preserve">may </w:t>
      </w:r>
      <w:r w:rsidR="00833030">
        <w:t xml:space="preserve">be a cheaper </w:t>
      </w:r>
      <w:r w:rsidR="00A5558F">
        <w:t>instrument than emissions standards</w:t>
      </w:r>
      <w:r w:rsidR="00833030">
        <w:t xml:space="preserve"> in terms of </w:t>
      </w:r>
      <w:r w:rsidR="00A5558F">
        <w:t xml:space="preserve">the realized </w:t>
      </w:r>
      <w:r w:rsidR="00833030">
        <w:t>social costs</w:t>
      </w:r>
      <w:r w:rsidR="00A5558F">
        <w:t xml:space="preserve"> </w:t>
      </w:r>
      <w:r w:rsidR="006365BF">
        <w:t xml:space="preserve">of setting a global cap on emissions. </w:t>
      </w:r>
      <w:r w:rsidR="00A5558F">
        <w:rPr>
          <w:i/>
        </w:rPr>
        <w:t xml:space="preserve"> </w:t>
      </w:r>
    </w:p>
    <w:sectPr w:rsidR="000F0E1F" w:rsidRPr="00A5558F" w:rsidSect="005A0D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45625"/>
    <w:rsid w:val="001214FA"/>
    <w:rsid w:val="00345625"/>
    <w:rsid w:val="003751DB"/>
    <w:rsid w:val="00533540"/>
    <w:rsid w:val="005A0DF6"/>
    <w:rsid w:val="006365BF"/>
    <w:rsid w:val="006D799B"/>
    <w:rsid w:val="006F38B2"/>
    <w:rsid w:val="00833030"/>
    <w:rsid w:val="008B39E3"/>
    <w:rsid w:val="00A5558F"/>
    <w:rsid w:val="00BE4B0C"/>
    <w:rsid w:val="00C02016"/>
    <w:rsid w:val="00CE3FF8"/>
    <w:rsid w:val="00FB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D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Caffera, Marcelo</cp:lastModifiedBy>
  <cp:revision>3</cp:revision>
  <dcterms:created xsi:type="dcterms:W3CDTF">2009-06-07T11:58:00Z</dcterms:created>
  <dcterms:modified xsi:type="dcterms:W3CDTF">2009-06-08T15:37:00Z</dcterms:modified>
</cp:coreProperties>
</file>