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35" w:rsidRPr="00E74A35" w:rsidRDefault="00E74A35" w:rsidP="00E74A35">
      <w:pPr>
        <w:pStyle w:val="Prrafodelista"/>
        <w:numPr>
          <w:ilvl w:val="0"/>
          <w:numId w:val="1"/>
        </w:numPr>
        <w:jc w:val="center"/>
        <w:rPr>
          <w:b/>
          <w:i/>
          <w:sz w:val="28"/>
          <w:szCs w:val="28"/>
          <w:lang w:val="es-MX"/>
        </w:rPr>
      </w:pPr>
      <w:r w:rsidRPr="00E74A35">
        <w:rPr>
          <w:b/>
          <w:i/>
          <w:sz w:val="28"/>
          <w:szCs w:val="28"/>
          <w:lang w:val="es-MX"/>
        </w:rPr>
        <w:t>Para alcanzar un determinado nivel agregado de emisiones minimizando los costos totales de un programa basado en estándares, un regulador que no puede observar los costos de abatimiento de las empresas, ¿debe diseñar el programa de forma de permitir cierto nivel de transgresiones o debe diseñarlo de tal forma que haya cumplimiento perfecto?</w:t>
      </w:r>
    </w:p>
    <w:p w:rsidR="00E74A35" w:rsidRDefault="00E74A35" w:rsidP="00E74A35">
      <w:pPr>
        <w:rPr>
          <w:rFonts w:ascii="Arial" w:hAnsi="Arial" w:cs="Arial"/>
          <w:sz w:val="20"/>
          <w:szCs w:val="20"/>
          <w:lang w:val="es-MX"/>
        </w:rPr>
      </w:pPr>
    </w:p>
    <w:p w:rsidR="00D31AD1" w:rsidRPr="00886B5B" w:rsidRDefault="00D31AD1" w:rsidP="00E74A35">
      <w:pPr>
        <w:rPr>
          <w:b/>
          <w:sz w:val="28"/>
          <w:szCs w:val="28"/>
          <w:lang w:val="es-MX"/>
        </w:rPr>
      </w:pPr>
    </w:p>
    <w:p w:rsidR="00D31AD1" w:rsidRPr="00886B5B" w:rsidRDefault="00D31AD1" w:rsidP="00E74A35">
      <w:pPr>
        <w:rPr>
          <w:b/>
          <w:sz w:val="28"/>
          <w:szCs w:val="28"/>
          <w:lang w:val="es-MX"/>
        </w:rPr>
      </w:pPr>
    </w:p>
    <w:p w:rsidR="00E74A35" w:rsidRPr="00D31AD1" w:rsidRDefault="00E74A35" w:rsidP="00E74A35">
      <w:pPr>
        <w:rPr>
          <w:b/>
          <w:sz w:val="28"/>
          <w:szCs w:val="28"/>
          <w:lang w:val="en-US"/>
        </w:rPr>
      </w:pPr>
      <w:r w:rsidRPr="00D31AD1">
        <w:rPr>
          <w:b/>
          <w:sz w:val="28"/>
          <w:szCs w:val="28"/>
          <w:lang w:val="en-US"/>
        </w:rPr>
        <w:t>I.1. Full information on abatement costs</w:t>
      </w:r>
    </w:p>
    <w:p w:rsidR="00E74A35" w:rsidRDefault="00E74A35" w:rsidP="00E74A35">
      <w:pPr>
        <w:rPr>
          <w:rFonts w:ascii="Arial" w:hAnsi="Arial" w:cs="Arial"/>
          <w:sz w:val="20"/>
          <w:szCs w:val="20"/>
          <w:lang w:val="en-US"/>
        </w:rPr>
      </w:pPr>
    </w:p>
    <w:p w:rsidR="00E74A35" w:rsidRPr="00E74A35" w:rsidRDefault="00E74A35" w:rsidP="00E74A35">
      <w:pPr>
        <w:rPr>
          <w:lang w:val="en-US"/>
        </w:rPr>
      </w:pPr>
      <w:r w:rsidRPr="00E74A35">
        <w:rPr>
          <w:lang w:val="en-US"/>
        </w:rPr>
        <w:t>We start by trying to answer the question in the case the regulator can observe the abatement costs of the firms.</w:t>
      </w:r>
    </w:p>
    <w:p w:rsidR="00E74A35" w:rsidRDefault="00EA3E3C" w:rsidP="00E74A35">
      <w:pPr>
        <w:rPr>
          <w:lang w:val="en-US"/>
        </w:rPr>
      </w:pPr>
      <w:r>
        <w:rPr>
          <w:lang w:val="en-US"/>
        </w:rPr>
        <w:t>In this case, t</w:t>
      </w:r>
      <w:r w:rsidR="00E74A35">
        <w:rPr>
          <w:lang w:val="en-US"/>
        </w:rPr>
        <w:t>he regulator has two possible penalty schemes: increasing or constant marginal penalties. We start by assuming the marginal penalty is increasing.</w:t>
      </w:r>
    </w:p>
    <w:p w:rsidR="00E74A35" w:rsidRPr="00E74A35" w:rsidRDefault="00E74A35" w:rsidP="00E74A35">
      <w:pPr>
        <w:rPr>
          <w:lang w:val="en-US"/>
        </w:rPr>
      </w:pPr>
    </w:p>
    <w:p w:rsidR="00AB591D" w:rsidRPr="002232FC" w:rsidRDefault="00AB591D" w:rsidP="00E74A35">
      <w:pPr>
        <w:rPr>
          <w:b/>
          <w:i/>
          <w:sz w:val="28"/>
          <w:szCs w:val="28"/>
          <w:lang w:val="en-GB"/>
        </w:rPr>
      </w:pPr>
      <w:r w:rsidRPr="002232FC">
        <w:rPr>
          <w:b/>
          <w:i/>
          <w:sz w:val="28"/>
          <w:szCs w:val="28"/>
          <w:lang w:val="en-GB"/>
        </w:rPr>
        <w:t>Individual ch</w:t>
      </w:r>
      <w:r w:rsidR="000C07FF" w:rsidRPr="002232FC">
        <w:rPr>
          <w:b/>
          <w:i/>
          <w:sz w:val="28"/>
          <w:szCs w:val="28"/>
          <w:lang w:val="en-GB"/>
        </w:rPr>
        <w:t>o</w:t>
      </w:r>
      <w:r w:rsidRPr="002232FC">
        <w:rPr>
          <w:b/>
          <w:i/>
          <w:sz w:val="28"/>
          <w:szCs w:val="28"/>
          <w:lang w:val="en-GB"/>
        </w:rPr>
        <w:t xml:space="preserve">ices under increasing marginal </w:t>
      </w:r>
      <w:r w:rsidR="00B843BB" w:rsidRPr="002232FC">
        <w:rPr>
          <w:b/>
          <w:i/>
          <w:sz w:val="28"/>
          <w:szCs w:val="28"/>
          <w:lang w:val="en-GB"/>
        </w:rPr>
        <w:t>penalty</w:t>
      </w:r>
    </w:p>
    <w:p w:rsidR="00AB591D" w:rsidRDefault="00AB591D">
      <w:pPr>
        <w:rPr>
          <w:lang w:val="en-GB"/>
        </w:rPr>
      </w:pPr>
    </w:p>
    <w:p w:rsidR="00292B53" w:rsidRPr="00292B53" w:rsidRDefault="00292B53">
      <w:pPr>
        <w:rPr>
          <w:lang w:val="en-GB"/>
        </w:rPr>
      </w:pPr>
      <w:r>
        <w:rPr>
          <w:lang w:val="en-GB"/>
        </w:rPr>
        <w:t xml:space="preserve">Penalty: </w:t>
      </w:r>
      <m:oMath>
        <m:r>
          <w:rPr>
            <w:rFonts w:ascii="Cambria Math" w:hAnsi="Cambria Math"/>
            <w:lang w:val="en-GB"/>
          </w:rPr>
          <m:t>φ</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oMath>
    </w:p>
    <w:p w:rsidR="00292B53" w:rsidRPr="00292B53" w:rsidRDefault="00292B53">
      <w:pPr>
        <w:rPr>
          <w:lang w:val="en-GB"/>
        </w:rPr>
      </w:pPr>
    </w:p>
    <w:p w:rsidR="00CC6E8E" w:rsidRDefault="007D3C64">
      <w:pPr>
        <w:rPr>
          <w:lang w:val="en-GB"/>
        </w:rPr>
      </w:pPr>
      <w:r>
        <w:rPr>
          <w:lang w:val="en-GB"/>
        </w:rPr>
        <w:t>Given all the relevant parameters, a fi</w:t>
      </w:r>
      <w:r w:rsidR="00292B53">
        <w:rPr>
          <w:lang w:val="en-GB"/>
        </w:rPr>
        <w:t>rm</w:t>
      </w:r>
      <w:r>
        <w:rPr>
          <w:lang w:val="en-GB"/>
        </w:rPr>
        <w:t xml:space="preserve"> </w:t>
      </w:r>
      <w:r>
        <w:rPr>
          <w:i/>
          <w:lang w:val="en-GB"/>
        </w:rPr>
        <w:t xml:space="preserve">i </w:t>
      </w:r>
      <w:proofErr w:type="gramStart"/>
      <w:r>
        <w:rPr>
          <w:lang w:val="en-GB"/>
        </w:rPr>
        <w:t>solves</w:t>
      </w:r>
      <w:proofErr w:type="gramEnd"/>
      <w:r>
        <w:rPr>
          <w:lang w:val="en-GB"/>
        </w:rPr>
        <w:t xml:space="preserve"> the following problem:</w:t>
      </w:r>
    </w:p>
    <w:p w:rsidR="007D3C64" w:rsidRPr="007D3C64" w:rsidRDefault="007D3C64">
      <w:pPr>
        <w:rPr>
          <w:lang w:val="en-GB"/>
        </w:rPr>
      </w:pPr>
    </w:p>
    <w:p w:rsidR="009C23F7" w:rsidRPr="009C23F7" w:rsidRDefault="00211C47">
      <w:pPr>
        <w:rPr>
          <w:vertAlign w:val="superscript"/>
          <w:lang w:val="en-US"/>
        </w:rPr>
      </w:pPr>
      <m:oMathPara>
        <m:oMath>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lang w:val="en-US"/>
                    </w:rPr>
                    <m:t>min</m:t>
                  </m:r>
                </m:e>
                <m:sub>
                  <m:sSub>
                    <m:sSubPr>
                      <m:ctrlPr>
                        <w:rPr>
                          <w:rFonts w:ascii="Cambria Math" w:hAnsi="Cambria Math"/>
                          <w:lang w:val="en-US"/>
                        </w:rPr>
                      </m:ctrlPr>
                    </m:sSubPr>
                    <m:e>
                      <m:r>
                        <m:rPr>
                          <m:sty m:val="p"/>
                        </m:rPr>
                        <w:rPr>
                          <w:rFonts w:ascii="Cambria Math" w:hAnsi="Cambria Math"/>
                          <w:lang w:val="en-US"/>
                        </w:rPr>
                        <m:t>e</m:t>
                      </m:r>
                    </m:e>
                    <m:sub>
                      <m:r>
                        <m:rPr>
                          <m:sty m:val="p"/>
                        </m:rPr>
                        <w:rPr>
                          <w:rFonts w:ascii="Cambria Math" w:hAnsi="Cambria Math"/>
                          <w:lang w:val="en-US"/>
                        </w:rPr>
                        <m:t>i</m:t>
                      </m:r>
                    </m:sub>
                  </m:sSub>
                </m:sub>
              </m:sSub>
            </m:fName>
            <m:e>
              <m:sSub>
                <m:sSubPr>
                  <m:ctrlPr>
                    <w:rPr>
                      <w:rFonts w:ascii="Cambria Math" w:hAnsi="Cambria Math"/>
                      <w:i/>
                    </w:rPr>
                  </m:ctrlPr>
                </m:sSubPr>
                <m:e>
                  <m:r>
                    <w:rPr>
                      <w:rFonts w:ascii="Cambria Math" w:hAnsi="Cambria Math"/>
                    </w:rPr>
                    <m:t>c</m:t>
                  </m:r>
                </m:e>
                <m:sub>
                  <m:r>
                    <w:rPr>
                      <w:rFonts w:ascii="Cambria Math" w:hAnsi="Cambria Math"/>
                      <w:vertAlign w:val="subscript"/>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φ</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e>
              </m:d>
            </m:e>
          </m:func>
          <m:r>
            <w:rPr>
              <w:rFonts w:ascii="Cambria Math" w:hAnsi="Cambria Math"/>
              <w:vertAlign w:val="superscript"/>
              <w:lang w:val="en-US"/>
            </w:rPr>
            <m:t xml:space="preserve"> </m:t>
          </m:r>
        </m:oMath>
      </m:oMathPara>
    </w:p>
    <w:p w:rsidR="00656391" w:rsidRDefault="009C23F7">
      <w:pPr>
        <w:rPr>
          <w:lang w:val="en-US"/>
        </w:rPr>
      </w:pPr>
      <m:oMathPara>
        <m:oMath>
          <m:r>
            <w:rPr>
              <w:rFonts w:ascii="Cambria Math" w:hAnsi="Cambria Math"/>
            </w:rPr>
            <m:t xml:space="preserve">s.a.   </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vertAlign w:val="subscript"/>
            </w:rPr>
            <m:t xml:space="preserve"> </m:t>
          </m:r>
          <m:r>
            <w:rPr>
              <w:rFonts w:ascii="Cambria Math" w:hAnsi="Cambria Math"/>
              <w:i/>
              <w:position w:val="-4"/>
              <w:vertAlign w:val="subscript"/>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6" o:title=""/>
              </v:shape>
              <o:OLEObject Type="Embed" ProgID="Equation.3" ShapeID="_x0000_i1025" DrawAspect="Content" ObjectID="_1309002585" r:id="rId7"/>
            </w:object>
          </m:r>
          <m:r>
            <w:rPr>
              <w:rFonts w:ascii="Cambria Math" w:hAnsi="Cambria Math"/>
              <w:vertAlign w:val="subscript"/>
            </w:rPr>
            <m:t xml:space="preserve"> </m:t>
          </m:r>
          <m:r>
            <w:rPr>
              <w:rFonts w:ascii="Cambria Math" w:hAnsi="Cambria Math"/>
            </w:rPr>
            <m:t xml:space="preserve">0,  </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vertAlign w:val="subscript"/>
            </w:rPr>
            <m:t xml:space="preserve"> </m:t>
          </m:r>
          <m:r>
            <w:rPr>
              <w:rFonts w:ascii="Cambria Math" w:hAnsi="Cambria Math"/>
              <w:i/>
              <w:position w:val="-4"/>
              <w:vertAlign w:val="subscript"/>
            </w:rPr>
            <w:object w:dxaOrig="200" w:dyaOrig="240">
              <v:shape id="_x0000_i1026" type="#_x0000_t75" style="width:9.75pt;height:12pt" o:ole="">
                <v:imagedata r:id="rId6" o:title=""/>
              </v:shape>
              <o:OLEObject Type="Embed" ProgID="Equation.3" ShapeID="_x0000_i1026" DrawAspect="Content" ObjectID="_1309002586" r:id="rId8"/>
            </w:object>
          </m:r>
          <m:r>
            <w:rPr>
              <w:rFonts w:ascii="Cambria Math" w:hAnsi="Cambria Math"/>
            </w:rPr>
            <m:t xml:space="preserve"> 0</m:t>
          </m:r>
          <m:r>
            <w:rPr>
              <w:rFonts w:ascii="Cambria Math" w:hAnsi="Cambria Math"/>
              <w:lang w:val="en-US"/>
            </w:rPr>
            <m:t xml:space="preserve"> </m:t>
          </m:r>
        </m:oMath>
      </m:oMathPara>
    </w:p>
    <w:p w:rsidR="007D3C64" w:rsidRDefault="007D3C64"/>
    <w:p w:rsidR="007D3C64" w:rsidRPr="007D3C64" w:rsidRDefault="007D3C64">
      <w:pPr>
        <w:rPr>
          <w:lang w:val="en-US"/>
        </w:rPr>
      </w:pPr>
      <w:r w:rsidRPr="007D3C64">
        <w:rPr>
          <w:lang w:val="en-US"/>
        </w:rPr>
        <w:t xml:space="preserve">The </w:t>
      </w:r>
      <w:proofErr w:type="spellStart"/>
      <w:r w:rsidRPr="007D3C64">
        <w:rPr>
          <w:lang w:val="en-US"/>
        </w:rPr>
        <w:t>Lagrangean</w:t>
      </w:r>
      <w:proofErr w:type="spellEnd"/>
      <w:r w:rsidRPr="007D3C64">
        <w:rPr>
          <w:lang w:val="en-US"/>
        </w:rPr>
        <w:t xml:space="preserve"> of t</w:t>
      </w:r>
      <w:r>
        <w:rPr>
          <w:lang w:val="en-US"/>
        </w:rPr>
        <w:t>h</w:t>
      </w:r>
      <w:r w:rsidRPr="007D3C64">
        <w:rPr>
          <w:lang w:val="en-US"/>
        </w:rPr>
        <w:t>is problem is:</w:t>
      </w:r>
    </w:p>
    <w:p w:rsidR="007D3C64" w:rsidRPr="007D3C64" w:rsidRDefault="007D3C64">
      <w:pPr>
        <w:rPr>
          <w:oMath/>
          <w:rFonts w:ascii="Cambria Math" w:hAnsi="Cambria Math"/>
          <w:lang w:val="en-US"/>
        </w:rPr>
      </w:pPr>
    </w:p>
    <w:p w:rsidR="001133FA" w:rsidRPr="00656391" w:rsidRDefault="00656391">
      <w:pPr>
        <w:rPr>
          <w:oMath/>
          <w:rFonts w:ascii="Cambria Math" w:hAnsi="Cambria Math"/>
        </w:rPr>
      </w:pPr>
      <m:oMathPara>
        <m:oMath>
          <m:r>
            <w:rPr>
              <w:rFonts w:ascii="Cambria Math" w:hAnsi="Cambria Math"/>
            </w:rPr>
            <m:t xml:space="preserve">L = </m:t>
          </m:r>
          <m:sSub>
            <m:sSubPr>
              <m:ctrlPr>
                <w:rPr>
                  <w:rFonts w:ascii="Cambria Math" w:hAnsi="Cambria Math"/>
                  <w:i/>
                </w:rPr>
              </m:ctrlPr>
            </m:sSubPr>
            <m:e>
              <m:r>
                <w:rPr>
                  <w:rFonts w:ascii="Cambria Math" w:hAnsi="Cambria Math"/>
                </w:rPr>
                <m:t>c</m:t>
              </m:r>
            </m:e>
            <m:sub>
              <m:r>
                <w:rPr>
                  <w:rFonts w:ascii="Cambria Math" w:hAnsi="Cambria Math"/>
                  <w:vertAlign w:val="subscript"/>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φ</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e>
          </m:d>
          <m:r>
            <w:rPr>
              <w:rFonts w:ascii="Cambria Math" w:hAnsi="Cambria Math"/>
            </w:rPr>
            <m:t>+λ(</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 xml:space="preserve">) </m:t>
          </m:r>
        </m:oMath>
      </m:oMathPara>
    </w:p>
    <w:p w:rsidR="001133FA" w:rsidRDefault="001133FA"/>
    <w:p w:rsidR="00BD371E" w:rsidRPr="00BD371E" w:rsidRDefault="00BD371E">
      <w:pPr>
        <w:rPr>
          <w:lang w:val="en-US"/>
        </w:rPr>
      </w:pPr>
      <w:r w:rsidRPr="00BD371E">
        <w:rPr>
          <w:lang w:val="en-US"/>
        </w:rPr>
        <w:t>And the Kuhn – Tucker conditions:</w:t>
      </w:r>
    </w:p>
    <w:p w:rsidR="00BD371E" w:rsidRDefault="00BD371E">
      <w:pPr>
        <w:rPr>
          <w:lang w:val="en-US"/>
        </w:rPr>
      </w:pPr>
    </w:p>
    <w:p w:rsidR="00BD371E" w:rsidRPr="00BD371E" w:rsidRDefault="00BD371E">
      <w:pPr>
        <w:rPr>
          <w:lang w:val="en-US"/>
        </w:rPr>
      </w:pPr>
    </w:p>
    <w:p w:rsidR="00571243" w:rsidRDefault="00A42181" w:rsidP="00571243">
      <m:oMathPara>
        <m:oMath>
          <m:r>
            <w:rPr>
              <w:rFonts w:ascii="Cambria Math" w:hAnsi="Cambria Math"/>
            </w:rPr>
            <m:t xml:space="preserve">1) </m:t>
          </m:r>
          <m:r>
            <w:rPr>
              <w:rFonts w:ascii="Cambria Math" w:hAnsi="Cambria Math"/>
              <w:i/>
              <w:position w:val="-10"/>
            </w:rPr>
            <w:object w:dxaOrig="180" w:dyaOrig="340">
              <v:shape id="_x0000_i1027" type="#_x0000_t75" style="width:9pt;height:17.25pt" o:ole="">
                <v:imagedata r:id="rId9" o:title=""/>
              </v:shape>
              <o:OLEObject Type="Embed" ProgID="Equation.3" ShapeID="_x0000_i1027" DrawAspect="Content" ObjectID="_1309002587" r:id="rId10"/>
            </w:object>
          </m:r>
          <m:f>
            <m:fPr>
              <m:ctrlPr>
                <w:rPr>
                  <w:rFonts w:ascii="Cambria Math" w:hAnsi="Cambria Math"/>
                  <w:i/>
                  <w:u w:val="single"/>
                </w:rPr>
              </m:ctrlPr>
            </m:fPr>
            <m:num>
              <m:r>
                <w:rPr>
                  <w:rFonts w:ascii="Cambria Math" w:hAnsi="Cambria Math"/>
                </w:rPr>
                <m:t>∂</m:t>
              </m:r>
              <m:r>
                <w:rPr>
                  <w:rFonts w:ascii="Cambria Math" w:hAnsi="Cambria Math"/>
                  <w:u w:val="single"/>
                </w:rPr>
                <m:t>L</m:t>
              </m:r>
            </m:num>
            <m:den>
              <m:r>
                <w:rPr>
                  <w:rFonts w:ascii="Cambria Math" w:hAnsi="Cambria Math"/>
                  <w:u w:val="single"/>
                </w:rPr>
                <m:t>∂</m:t>
              </m:r>
              <m:sSub>
                <m:sSubPr>
                  <m:ctrlPr>
                    <w:rPr>
                      <w:rFonts w:ascii="Cambria Math" w:hAnsi="Cambria Math"/>
                      <w:i/>
                      <w:u w:val="single"/>
                    </w:rPr>
                  </m:ctrlPr>
                </m:sSubPr>
                <m:e>
                  <m:r>
                    <w:rPr>
                      <w:rFonts w:ascii="Cambria Math" w:hAnsi="Cambria Math"/>
                      <w:u w:val="single"/>
                    </w:rPr>
                    <m:t>e</m:t>
                  </m:r>
                </m:e>
                <m:sub>
                  <m:r>
                    <w:rPr>
                      <w:rFonts w:ascii="Cambria Math" w:hAnsi="Cambria Math"/>
                      <w:u w:val="single"/>
                    </w:rPr>
                    <m:t>i</m:t>
                  </m:r>
                </m:sub>
              </m:sSub>
            </m:den>
          </m:f>
          <m:r>
            <w:rPr>
              <w:rFonts w:ascii="Cambria Math" w:hAnsi="Cambria Math"/>
              <w:u w:val="single"/>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φ</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r>
            <w:rPr>
              <w:rFonts w:ascii="Cambria Math" w:hAnsi="Cambria Math"/>
            </w:rPr>
            <m:t>+λ= 0</m:t>
          </m:r>
        </m:oMath>
      </m:oMathPara>
    </w:p>
    <w:p w:rsidR="00BD371E" w:rsidRPr="008848B6" w:rsidRDefault="00BD371E" w:rsidP="00BD371E">
      <m:oMathPara>
        <m:oMath>
          <m:r>
            <w:rPr>
              <w:rFonts w:ascii="Cambria Math" w:hAnsi="Cambria Math"/>
            </w:rPr>
            <m:t xml:space="preserve">2) </m:t>
          </m:r>
          <m:f>
            <m:fPr>
              <m:ctrlPr>
                <w:rPr>
                  <w:rFonts w:ascii="Cambria Math" w:hAnsi="Cambria Math"/>
                  <w:i/>
                </w:rPr>
              </m:ctrlPr>
            </m:fPr>
            <m:num>
              <m:r>
                <w:rPr>
                  <w:rFonts w:ascii="Cambria Math" w:hAnsi="Cambria Math"/>
                </w:rPr>
                <m:t>∂L</m:t>
              </m:r>
            </m:num>
            <m:den>
              <m:r>
                <w:rPr>
                  <w:rFonts w:ascii="Cambria Math" w:hAnsi="Cambria Math"/>
                </w:rPr>
                <m:t>∂λ</m:t>
              </m:r>
            </m:den>
          </m:f>
          <m:r>
            <w:rPr>
              <w:rFonts w:ascii="Cambria Math" w:hAnsi="Cambria Math"/>
            </w:rPr>
            <m:t>=</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rPr>
            <m:t>≥0; λ≥0;λ</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=0</m:t>
          </m:r>
        </m:oMath>
      </m:oMathPara>
    </w:p>
    <w:p w:rsidR="00BD371E" w:rsidRPr="00A42181" w:rsidRDefault="00BD371E" w:rsidP="00571243">
      <w:pPr>
        <w:rPr>
          <w:oMath/>
          <w:rFonts w:ascii="Cambria Math" w:hAnsi="Cambria Math"/>
        </w:rPr>
      </w:pPr>
    </w:p>
    <w:p w:rsidR="00271DFD" w:rsidRDefault="00271DFD"/>
    <w:p w:rsidR="00525786" w:rsidRPr="0052783E" w:rsidRDefault="0052783E">
      <w:pPr>
        <w:rPr>
          <w:lang w:val="en-US"/>
        </w:rPr>
      </w:pPr>
      <w:r w:rsidRPr="0052783E">
        <w:rPr>
          <w:lang w:val="en-US"/>
        </w:rPr>
        <w:t>From these, we know that the firm complies with the standard</w:t>
      </w:r>
      <w:r w:rsidR="00A00AB6" w:rsidRPr="0052783E">
        <w:rPr>
          <w:lang w:val="en-US"/>
        </w:rPr>
        <w:t xml:space="preserve"> </w:t>
      </w:r>
      <m:oMath>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oMath>
      <w:r w:rsidR="005475F4" w:rsidRPr="00A00AB6">
        <w:rPr>
          <w:position w:val="-6"/>
        </w:rPr>
        <w:object w:dxaOrig="340" w:dyaOrig="240">
          <v:shape id="_x0000_i1028" type="#_x0000_t75" style="width:17.25pt;height:12pt" o:ole="">
            <v:imagedata r:id="rId11" o:title=""/>
          </v:shape>
          <o:OLEObject Type="Embed" ProgID="Equation.3" ShapeID="_x0000_i1028" DrawAspect="Content" ObjectID="_1309002588" r:id="rId12"/>
        </w:object>
      </w:r>
      <w:r w:rsidR="00525786" w:rsidRPr="0052783E">
        <w:rPr>
          <w:lang w:val="en-US"/>
        </w:rPr>
        <w:t xml:space="preserve"> </w:t>
      </w:r>
      <m:oMath>
        <m:borderBox>
          <m:borderBoxPr>
            <m:ctrlPr>
              <w:rPr>
                <w:rFonts w:ascii="Cambria Math" w:hAnsi="Cambria Math"/>
                <w:b/>
                <w:i/>
                <w:lang w:val="en-US"/>
              </w:rPr>
            </m:ctrlPr>
          </m:borderBox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r>
              <w:rPr>
                <w:rFonts w:ascii="Cambria Math" w:hAnsi="Cambria Math"/>
                <w:lang w:val="en-US"/>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lang w:val="en-US"/>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e>
        </m:borderBox>
      </m:oMath>
      <w:r w:rsidR="00525786" w:rsidRPr="0052783E">
        <w:rPr>
          <w:vertAlign w:val="subscript"/>
          <w:lang w:val="en-US"/>
        </w:rPr>
        <w:t xml:space="preserve"> </w:t>
      </w:r>
    </w:p>
    <w:p w:rsidR="002A48E2" w:rsidRPr="0052783E" w:rsidRDefault="00C1773F" w:rsidP="005475F4">
      <w:pPr>
        <w:rPr>
          <w:lang w:val="en-US"/>
        </w:rPr>
      </w:pPr>
      <w:r>
        <w:rPr>
          <w:lang w:val="en-US"/>
        </w:rPr>
        <w:t>I</w:t>
      </w:r>
      <w:r w:rsidR="0052783E">
        <w:rPr>
          <w:lang w:val="en-US"/>
        </w:rPr>
        <w:t>f this is not the case, the firm viola</w:t>
      </w:r>
      <w:r w:rsidR="00D935B9">
        <w:rPr>
          <w:lang w:val="en-US"/>
        </w:rPr>
        <w:t xml:space="preserve">tes the standard, in which </w:t>
      </w:r>
      <w:proofErr w:type="gramStart"/>
      <w:r w:rsidR="00D935B9">
        <w:rPr>
          <w:lang w:val="en-US"/>
        </w:rPr>
        <w:t>case</w:t>
      </w:r>
      <w:r w:rsidR="0052783E">
        <w:rPr>
          <w:lang w:val="en-US"/>
        </w:rPr>
        <w:t xml:space="preserve">  </w:t>
      </w:r>
      <m:oMath>
        <w:proofErr w:type="gramEnd"/>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&gt;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oMath>
      <w:r w:rsidR="00F01A89" w:rsidRPr="0052783E">
        <w:rPr>
          <w:lang w:val="en-US"/>
        </w:rPr>
        <w:t>,</w:t>
      </w:r>
      <w:r w:rsidR="0052783E">
        <w:rPr>
          <w:lang w:val="en-US"/>
        </w:rPr>
        <w:t xml:space="preserve"> and from KT condition 2), </w:t>
      </w:r>
      <w:r w:rsidR="00F01A89" w:rsidRPr="0052783E">
        <w:rPr>
          <w:lang w:val="en-US"/>
        </w:rPr>
        <w:t xml:space="preserve"> </w:t>
      </w:r>
      <w:r w:rsidR="00D2433B">
        <w:t>λ</w:t>
      </w:r>
      <w:r w:rsidR="00D2433B" w:rsidRPr="0052783E">
        <w:rPr>
          <w:lang w:val="en-US"/>
        </w:rPr>
        <w:t xml:space="preserve"> = 0</w:t>
      </w:r>
      <w:r w:rsidR="00F01A89" w:rsidRPr="0052783E">
        <w:rPr>
          <w:lang w:val="en-US"/>
        </w:rPr>
        <w:t xml:space="preserve"> </w:t>
      </w:r>
      <w:r w:rsidR="0052783E">
        <w:rPr>
          <w:lang w:val="en-US"/>
        </w:rPr>
        <w:t>and</w:t>
      </w:r>
      <w:r w:rsidR="00F01A89" w:rsidRPr="0052783E">
        <w:rPr>
          <w:lang w:val="en-US"/>
        </w:rPr>
        <w:t xml:space="preserve"> </w:t>
      </w:r>
      <m:oMath>
        <m:sSubSup>
          <m:sSubSupPr>
            <m:ctrlPr>
              <w:rPr>
                <w:rFonts w:ascii="Cambria Math" w:hAnsi="Cambria Math"/>
                <w:i/>
              </w:rPr>
            </m:ctrlPr>
          </m:sSubSupPr>
          <m:e>
            <m:r>
              <w:rPr>
                <w:rFonts w:ascii="Cambria Math" w:hAnsi="Cambria Math"/>
                <w:lang w:val="en-US"/>
              </w:rPr>
              <m:t>-</m:t>
            </m:r>
            <m:r>
              <w:rPr>
                <w:rFonts w:ascii="Cambria Math" w:hAnsi="Cambria Math"/>
              </w:rPr>
              <m:t>c</m:t>
            </m:r>
          </m:e>
          <m:sub>
            <m:r>
              <w:rPr>
                <w:rFonts w:ascii="Cambria Math" w:hAnsi="Cambria Math"/>
              </w:rPr>
              <m:t>i</m:t>
            </m:r>
          </m:sub>
          <m:sup>
            <m:r>
              <w:rPr>
                <w:rFonts w:ascii="Cambria Math" w:hAnsi="Cambria Math"/>
                <w:lang w:val="en-US"/>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φ</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oMath>
    </w:p>
    <w:p w:rsidR="003744AB" w:rsidRDefault="006311E8" w:rsidP="005475F4">
      <w:pPr>
        <w:rPr>
          <w:lang w:val="en-US"/>
        </w:rPr>
      </w:pPr>
      <w:r w:rsidRPr="002B2B00">
        <w:rPr>
          <w:lang w:val="en-US"/>
        </w:rPr>
        <w:t>If we as</w:t>
      </w:r>
      <w:r w:rsidR="00D935B9">
        <w:rPr>
          <w:lang w:val="en-US"/>
        </w:rPr>
        <w:t>s</w:t>
      </w:r>
      <w:r w:rsidRPr="002B2B00">
        <w:rPr>
          <w:lang w:val="en-US"/>
        </w:rPr>
        <w:t xml:space="preserve">ume that </w:t>
      </w:r>
      <m:oMath>
        <m:sSubSup>
          <m:sSubSupPr>
            <m:ctrlPr>
              <w:rPr>
                <w:rFonts w:ascii="Cambria Math" w:hAnsi="Cambria Math"/>
                <w:i/>
              </w:rPr>
            </m:ctrlPr>
          </m:sSubSupPr>
          <m:e>
            <m:r>
              <w:rPr>
                <w:rFonts w:ascii="Cambria Math" w:hAnsi="Cambria Math"/>
                <w:lang w:val="en-US"/>
              </w:rPr>
              <m:t>-</m:t>
            </m:r>
            <m:r>
              <w:rPr>
                <w:rFonts w:ascii="Cambria Math" w:hAnsi="Cambria Math"/>
              </w:rPr>
              <m:t>c</m:t>
            </m:r>
          </m:e>
          <m:sub>
            <m:r>
              <w:rPr>
                <w:rFonts w:ascii="Cambria Math" w:hAnsi="Cambria Math"/>
              </w:rPr>
              <m:t>i</m:t>
            </m:r>
          </m:sub>
          <m:sup>
            <m:r>
              <w:rPr>
                <w:rFonts w:ascii="Cambria Math" w:hAnsi="Cambria Math"/>
                <w:lang w:val="en-US"/>
              </w:rPr>
              <m:t>'</m:t>
            </m:r>
          </m:sup>
        </m:sSubSup>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oMath>
      <w:r w:rsidR="00FD49E7" w:rsidRPr="002B2B00">
        <w:rPr>
          <w:lang w:val="en-US"/>
        </w:rPr>
        <w:t xml:space="preserve"> (</w:t>
      </w:r>
      <w:r w:rsidR="002B2B00" w:rsidRPr="002B2B00">
        <w:rPr>
          <w:lang w:val="en-US"/>
        </w:rPr>
        <w:t xml:space="preserve">we give a functional form </w:t>
      </w:r>
      <w:proofErr w:type="gramStart"/>
      <w:r w:rsidR="002B2B00" w:rsidRPr="002B2B00">
        <w:rPr>
          <w:lang w:val="en-US"/>
        </w:rPr>
        <w:t xml:space="preserve">to </w:t>
      </w:r>
      <m:oMath>
        <w:proofErr w:type="gramEnd"/>
        <m:sSub>
          <m:sSubPr>
            <m:ctrlPr>
              <w:rPr>
                <w:rFonts w:ascii="Cambria Math" w:hAnsi="Cambria Math"/>
                <w:i/>
              </w:rPr>
            </m:ctrlPr>
          </m:sSubPr>
          <m:e>
            <m:r>
              <w:rPr>
                <w:rFonts w:ascii="Cambria Math" w:hAnsi="Cambria Math"/>
                <w:lang w:val="en-US"/>
              </w:rPr>
              <m:t>-</m:t>
            </m:r>
            <m:r>
              <w:rPr>
                <w:rFonts w:ascii="Cambria Math" w:hAnsi="Cambria Math"/>
              </w:rPr>
              <m:t>c</m:t>
            </m:r>
          </m:e>
          <m:sub>
            <m:r>
              <w:rPr>
                <w:rFonts w:ascii="Cambria Math" w:hAnsi="Cambria Math"/>
                <w:vertAlign w:val="subscript"/>
              </w:rPr>
              <m:t>i</m:t>
            </m:r>
          </m:sub>
        </m:sSub>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r>
              <w:rPr>
                <w:rFonts w:ascii="Cambria Math" w:hAnsi="Cambria Math"/>
                <w:lang w:val="en-US"/>
              </w:rPr>
              <m:t>2</m:t>
            </m:r>
          </m:den>
        </m:f>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i</m:t>
            </m:r>
          </m:sub>
          <m:sup>
            <m:r>
              <w:rPr>
                <w:rFonts w:ascii="Cambria Math" w:hAnsi="Cambria Math"/>
                <w:lang w:val="en-US"/>
              </w:rPr>
              <m:t>2</m:t>
            </m:r>
          </m:sup>
        </m:sSubSup>
      </m:oMath>
      <w:r w:rsidR="00FD49E7" w:rsidRPr="002B2B00">
        <w:rPr>
          <w:lang w:val="en-US"/>
        </w:rPr>
        <w:t xml:space="preserve">), </w:t>
      </w:r>
      <w:r w:rsidR="003744AB">
        <w:rPr>
          <w:lang w:val="en-US"/>
        </w:rPr>
        <w:t xml:space="preserve">then, the above conditions is: </w:t>
      </w:r>
    </w:p>
    <w:p w:rsidR="0041745C" w:rsidRDefault="0041745C" w:rsidP="005475F4">
      <w:pPr>
        <w:rPr>
          <w:lang w:val="en-US"/>
        </w:rPr>
      </w:pPr>
    </w:p>
    <w:p w:rsidR="00FD49E7" w:rsidRDefault="00211C47" w:rsidP="005475F4">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s-MX"/>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GB"/>
                </w:rPr>
                <m:t>φ</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d>
        </m:oMath>
      </m:oMathPara>
    </w:p>
    <w:p w:rsidR="00D935B9" w:rsidRDefault="00D935B9" w:rsidP="00E36C58">
      <w:pPr>
        <w:rPr>
          <w:lang w:val="en-US"/>
        </w:rPr>
      </w:pPr>
    </w:p>
    <w:p w:rsidR="006C5AA4" w:rsidRDefault="00211C47" w:rsidP="00E36C58">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s-MX"/>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oMath>
      </m:oMathPara>
    </w:p>
    <w:p w:rsidR="00381A3A" w:rsidRDefault="00381A3A" w:rsidP="00E36C58"/>
    <w:p w:rsidR="00E36C58" w:rsidRDefault="00211C47" w:rsidP="005475F4">
      <w:pPr>
        <w:rPr>
          <w:lang w:val="en-US"/>
        </w:rPr>
      </w:pPr>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oMath>
      </m:oMathPara>
    </w:p>
    <w:p w:rsidR="006612F6" w:rsidRDefault="006612F6" w:rsidP="005475F4"/>
    <w:p w:rsidR="006612F6" w:rsidRDefault="00211C47" w:rsidP="006612F6">
      <w:pPr>
        <w:rPr>
          <w:lang w:val="en-US"/>
        </w:rPr>
      </w:pPr>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rPr>
            <m:t>=</m:t>
          </m:r>
          <m:sSub>
            <m:sSubPr>
              <m:ctrlPr>
                <w:rPr>
                  <w:rFonts w:ascii="Cambria Math" w:hAnsi="Cambria Math"/>
                  <w:i/>
                  <w:lang w:val="en-US"/>
                </w:rPr>
              </m:ctrlPr>
            </m:sSub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oMath>
      </m:oMathPara>
    </w:p>
    <w:p w:rsidR="00063BE9" w:rsidRDefault="00063BE9" w:rsidP="005475F4"/>
    <w:p w:rsidR="00707980" w:rsidRDefault="00707980" w:rsidP="005475F4">
      <w:pPr>
        <w:rPr>
          <w:lang w:val="en-US"/>
        </w:rPr>
      </w:pPr>
      <w:r w:rsidRPr="00707980">
        <w:rPr>
          <w:lang w:val="en-US"/>
        </w:rPr>
        <w:t>From this expression we can get the firm</w:t>
      </w:r>
      <w:r>
        <w:rPr>
          <w:lang w:val="en-US"/>
        </w:rPr>
        <w:t>´s reaction function:</w:t>
      </w:r>
    </w:p>
    <w:p w:rsidR="00707980" w:rsidRPr="00707980" w:rsidRDefault="00707980" w:rsidP="005475F4">
      <w:pPr>
        <w:rPr>
          <w:lang w:val="en-US"/>
        </w:rPr>
      </w:pPr>
    </w:p>
    <w:p w:rsidR="0058596A" w:rsidRDefault="00211C47" w:rsidP="0058596A">
      <w:pPr>
        <w:rPr>
          <w:lang w:val="en-US"/>
        </w:rPr>
      </w:pPr>
      <m:oMathPara>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 xml:space="preserve">, </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 γ, φ</m:t>
              </m:r>
              <m:ctrlPr>
                <w:rPr>
                  <w:rFonts w:ascii="Cambria Math" w:hAnsi="Cambria Math"/>
                  <w:i/>
                  <w:lang w:val="en-US"/>
                </w:rPr>
              </m:ctrlPr>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oMath>
      </m:oMathPara>
    </w:p>
    <w:p w:rsidR="0058596A" w:rsidRDefault="0058596A" w:rsidP="0058596A">
      <w:pPr>
        <w:jc w:val="center"/>
      </w:pPr>
    </w:p>
    <w:p w:rsidR="00D44982" w:rsidRPr="009D5413" w:rsidRDefault="009D5413" w:rsidP="005475F4">
      <w:pPr>
        <w:rPr>
          <w:lang w:val="en-US"/>
        </w:rPr>
      </w:pPr>
      <w:r w:rsidRPr="009D5413">
        <w:rPr>
          <w:lang w:val="en-US"/>
        </w:rPr>
        <w:t xml:space="preserve">Which gives the optimum violation </w:t>
      </w:r>
      <w:r w:rsidR="00D935B9">
        <w:rPr>
          <w:lang w:val="en-US"/>
        </w:rPr>
        <w:t>(</w:t>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oMath>
      <w:r w:rsidR="00D935B9">
        <w:rPr>
          <w:lang w:val="en-US"/>
        </w:rPr>
        <w:t xml:space="preserve">) </w:t>
      </w:r>
      <w:r w:rsidRPr="009D5413">
        <w:rPr>
          <w:lang w:val="en-US"/>
        </w:rPr>
        <w:t>as a function of the abatement costs parameters, the enforcement pa</w:t>
      </w:r>
      <w:r>
        <w:rPr>
          <w:lang w:val="en-US"/>
        </w:rPr>
        <w:t>r</w:t>
      </w:r>
      <w:r w:rsidRPr="009D5413">
        <w:rPr>
          <w:lang w:val="en-US"/>
        </w:rPr>
        <w:t xml:space="preserve">ameters, and the level of the standard: </w:t>
      </w:r>
    </w:p>
    <w:p w:rsidR="009D5413" w:rsidRPr="009D5413" w:rsidRDefault="009D5413" w:rsidP="005475F4">
      <w:pPr>
        <w:rPr>
          <w:lang w:val="en-US"/>
        </w:rPr>
      </w:pPr>
    </w:p>
    <w:p w:rsidR="00D44982" w:rsidRDefault="00211C47" w:rsidP="00D44982">
      <w:pPr>
        <w:jc w:val="center"/>
        <w:rPr>
          <w:lang w:val="en-US"/>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m:oMathPara>
    </w:p>
    <w:p w:rsidR="00D31303" w:rsidRDefault="00D31303" w:rsidP="00D44982">
      <w:pPr>
        <w:jc w:val="center"/>
        <w:rPr>
          <w:vertAlign w:val="subscript"/>
        </w:rPr>
      </w:pPr>
    </w:p>
    <w:p w:rsidR="00671302" w:rsidRDefault="00211C47" w:rsidP="00D31303">
      <w:pPr>
        <w:jc w:val="center"/>
        <w:rPr>
          <w:lang w:val="en-US"/>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-1</m:t>
              </m:r>
            </m:e>
          </m:d>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m:oMathPara>
    </w:p>
    <w:p w:rsidR="00F67F05" w:rsidRDefault="00F67F05" w:rsidP="00D31303">
      <w:pPr>
        <w:jc w:val="center"/>
      </w:pPr>
    </w:p>
    <w:p w:rsidR="00247573" w:rsidRDefault="00211C47" w:rsidP="00247573">
      <w:pPr>
        <w:jc w:val="cente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m:oMathPara>
    </w:p>
    <w:p w:rsidR="00D31303" w:rsidRDefault="00D31303" w:rsidP="00247573">
      <w:pPr>
        <w:jc w:val="center"/>
      </w:pPr>
    </w:p>
    <w:p w:rsidR="005D05FB" w:rsidRPr="005D05FB" w:rsidRDefault="00211C47" w:rsidP="005D05FB">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oMath>
      </m:oMathPara>
    </w:p>
    <w:p w:rsidR="0019628D" w:rsidRDefault="0019628D" w:rsidP="003738AA">
      <w:pPr>
        <w:jc w:val="center"/>
      </w:pPr>
    </w:p>
    <w:p w:rsidR="00A775FA" w:rsidRPr="00090F98" w:rsidRDefault="00E30573" w:rsidP="007F1B22">
      <w:pPr>
        <w:jc w:val="both"/>
        <w:rPr>
          <w:lang w:val="en-US"/>
        </w:rPr>
      </w:pPr>
      <w:r w:rsidRPr="00E30573">
        <w:rPr>
          <w:lang w:val="en-US"/>
        </w:rPr>
        <w:t xml:space="preserve">The regulator jointly determines </w:t>
      </w:r>
      <m:oMath>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oMath>
      <w:r w:rsidR="00A775FA">
        <w:rPr>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w:r w:rsidR="00A775FA">
        <w:rPr>
          <w:lang w:val="en-US"/>
        </w:rPr>
        <w:t xml:space="preserve"> to</w:t>
      </w:r>
      <w:r w:rsidRPr="00E30573">
        <w:rPr>
          <w:lang w:val="en-US"/>
        </w:rPr>
        <w:t xml:space="preserve"> induce the desired level of emissions (and violations</w:t>
      </w:r>
      <w:r>
        <w:rPr>
          <w:lang w:val="en-US"/>
        </w:rPr>
        <w:t xml:space="preserve">) to minimize expected costs of achieving </w:t>
      </w:r>
      <w:r w:rsidRPr="00927DD1">
        <w:rPr>
          <w:i/>
          <w:lang w:val="en-US"/>
        </w:rPr>
        <w:t>E</w:t>
      </w:r>
      <w:r>
        <w:rPr>
          <w:lang w:val="en-US"/>
        </w:rPr>
        <w:t xml:space="preserve">. </w:t>
      </w:r>
      <w:r w:rsidR="00090F98">
        <w:rPr>
          <w:lang w:val="en-US"/>
        </w:rPr>
        <w:t xml:space="preserve">It can be seen from this equation that, contrary to the case of emissions permits (Stranlund, 2007), in this case there is a trade off for the regulator between the level of the emission standard it sets and the corresponding level of the probability of inspection it has to commit to in order to induce a certain level of violation for plant </w:t>
      </w:r>
      <w:proofErr w:type="spellStart"/>
      <w:r w:rsidR="00090F98">
        <w:rPr>
          <w:i/>
          <w:lang w:val="en-US"/>
        </w:rPr>
        <w:t>i</w:t>
      </w:r>
      <w:proofErr w:type="spellEnd"/>
      <w:r w:rsidR="00090F98">
        <w:rPr>
          <w:lang w:val="en-US"/>
        </w:rPr>
        <w:t>.</w:t>
      </w:r>
    </w:p>
    <w:p w:rsidR="00A775FA" w:rsidRDefault="00A775FA" w:rsidP="007F1B22">
      <w:pPr>
        <w:jc w:val="both"/>
        <w:rPr>
          <w:lang w:val="en-US"/>
        </w:rPr>
      </w:pPr>
    </w:p>
    <w:p w:rsidR="00865092" w:rsidRDefault="00865092" w:rsidP="00865092">
      <w:pPr>
        <w:rPr>
          <w:lang w:val="en-US"/>
        </w:rPr>
      </w:pPr>
    </w:p>
    <w:p w:rsidR="002C4179" w:rsidRDefault="002C4179" w:rsidP="0019628D">
      <w:pPr>
        <w:rPr>
          <w:b/>
          <w:i/>
          <w:sz w:val="28"/>
          <w:szCs w:val="28"/>
          <w:lang w:val="en-GB"/>
        </w:rPr>
      </w:pPr>
    </w:p>
    <w:p w:rsidR="001F5352" w:rsidRPr="002232FC" w:rsidRDefault="001F5352" w:rsidP="0019628D">
      <w:pPr>
        <w:rPr>
          <w:b/>
          <w:i/>
          <w:sz w:val="28"/>
          <w:szCs w:val="28"/>
          <w:lang w:val="en-GB"/>
        </w:rPr>
      </w:pPr>
      <w:r w:rsidRPr="002232FC">
        <w:rPr>
          <w:b/>
          <w:i/>
          <w:sz w:val="28"/>
          <w:szCs w:val="28"/>
          <w:lang w:val="en-GB"/>
        </w:rPr>
        <w:t xml:space="preserve">The regulatory choice of </w:t>
      </w:r>
      <w:r w:rsidR="00C2086D">
        <w:rPr>
          <w:b/>
          <w:i/>
          <w:sz w:val="28"/>
          <w:szCs w:val="28"/>
          <w:lang w:val="en-GB"/>
        </w:rPr>
        <w:t xml:space="preserve">violations </w:t>
      </w:r>
      <w:r w:rsidR="00BC4CC0" w:rsidRPr="002232FC">
        <w:rPr>
          <w:b/>
          <w:i/>
          <w:sz w:val="28"/>
          <w:szCs w:val="28"/>
          <w:lang w:val="en-GB"/>
        </w:rPr>
        <w:t>u</w:t>
      </w:r>
      <w:r w:rsidRPr="002232FC">
        <w:rPr>
          <w:b/>
          <w:i/>
          <w:sz w:val="28"/>
          <w:szCs w:val="28"/>
          <w:lang w:val="en-GB"/>
        </w:rPr>
        <w:t>nder increasing marginal penalty</w:t>
      </w:r>
    </w:p>
    <w:p w:rsidR="002232FC" w:rsidRDefault="002232FC" w:rsidP="0019628D">
      <w:pPr>
        <w:rPr>
          <w:i/>
          <w:sz w:val="28"/>
          <w:szCs w:val="28"/>
          <w:lang w:val="en-GB"/>
        </w:rPr>
      </w:pPr>
    </w:p>
    <w:p w:rsidR="00886B5B" w:rsidRDefault="00886B5B" w:rsidP="0019628D">
      <w:pPr>
        <w:rPr>
          <w:b/>
          <w:lang w:val="en-GB"/>
        </w:rPr>
      </w:pPr>
    </w:p>
    <w:p w:rsidR="007041C2" w:rsidRPr="00C815D0" w:rsidRDefault="007041C2" w:rsidP="007041C2">
      <w:pPr>
        <w:rPr>
          <w:b/>
          <w:lang w:val="en-GB"/>
        </w:rPr>
      </w:pPr>
      <w:r>
        <w:rPr>
          <w:b/>
          <w:lang w:val="en-GB"/>
        </w:rPr>
        <w:t xml:space="preserve">General </w:t>
      </w:r>
      <w:r w:rsidRPr="00C815D0">
        <w:rPr>
          <w:b/>
          <w:lang w:val="en-GB"/>
        </w:rPr>
        <w:t>Characterization</w:t>
      </w:r>
    </w:p>
    <w:p w:rsidR="007041C2" w:rsidRPr="00073160" w:rsidRDefault="007041C2" w:rsidP="007041C2">
      <w:pPr>
        <w:rPr>
          <w:b/>
          <w:sz w:val="28"/>
          <w:szCs w:val="28"/>
          <w:lang w:val="en-GB"/>
        </w:rPr>
      </w:pPr>
    </w:p>
    <w:p w:rsidR="007041C2" w:rsidRDefault="00211C47" w:rsidP="007041C2">
      <w:pPr>
        <w:rPr>
          <w:i/>
          <w:lang w:val="en-GB"/>
        </w:rPr>
      </w:pPr>
      <m:oMathPara>
        <m:oMath>
          <m:sSub>
            <m:sSubPr>
              <m:ctrlPr>
                <w:rPr>
                  <w:rFonts w:ascii="Cambria Math" w:hAnsi="Cambria Math"/>
                  <w:i/>
                  <w:lang w:val="en-GB"/>
                </w:rPr>
              </m:ctrlPr>
            </m:sSubPr>
            <m:e>
              <m:r>
                <w:rPr>
                  <w:rFonts w:ascii="Cambria Math" w:hAnsi="Cambria Math"/>
                  <w:lang w:val="en-GB"/>
                </w:rPr>
                <m:t>min</m:t>
              </m:r>
            </m:e>
            <m:sub>
              <m:eqArr>
                <m:eqArrPr>
                  <m:ctrlPr>
                    <w:rPr>
                      <w:rFonts w:ascii="Cambria Math" w:hAnsi="Cambria Math"/>
                      <w:i/>
                      <w:lang w:val="en-GB"/>
                    </w:rPr>
                  </m:ctrlPr>
                </m:eqArr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e>
                  </m:d>
                </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n</m:t>
                          </m:r>
                        </m:sub>
                      </m:sSub>
                    </m:e>
                  </m:d>
                </m:e>
              </m:eqArr>
            </m:sub>
          </m:sSub>
          <m:r>
            <w:rPr>
              <w:rFonts w:ascii="Cambria Math" w:hAnsi="Cambria Math"/>
              <w:lang w:val="en-GB"/>
            </w:rPr>
            <m:t>=</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nary>
        </m:oMath>
      </m:oMathPara>
    </w:p>
    <w:p w:rsidR="007041C2" w:rsidRPr="00C66950" w:rsidRDefault="007041C2" w:rsidP="007041C2">
      <w:pPr>
        <w:rPr>
          <w:i/>
          <w:lang w:val="en-GB"/>
        </w:rPr>
      </w:pPr>
    </w:p>
    <w:p w:rsidR="007041C2" w:rsidRPr="00C66950" w:rsidRDefault="007041C2" w:rsidP="007041C2">
      <w:pPr>
        <w:rPr>
          <w:i/>
          <w:lang w:val="en-GB"/>
        </w:rPr>
      </w:pPr>
      <m:oMathPara>
        <m:oMath>
          <m:r>
            <w:rPr>
              <w:rFonts w:ascii="Cambria Math" w:hAnsi="Cambria Math"/>
              <w:lang w:val="en-GB"/>
            </w:rPr>
            <m:t xml:space="preserve">s.a </m:t>
          </m:r>
          <m:sSub>
            <m:sSubPr>
              <m:ctrlPr>
                <w:rPr>
                  <w:rFonts w:ascii="Cambria Math" w:hAnsi="Cambria Math"/>
                  <w:i/>
                </w:rPr>
              </m:ctrlPr>
            </m:sSubPr>
            <m:e>
              <m:r>
                <w:rPr>
                  <w:rFonts w:ascii="Cambria Math" w:hAnsi="Cambria Math"/>
                </w:rPr>
                <m:t>∑</m:t>
              </m:r>
            </m:e>
            <m:sub>
              <m:r>
                <w:rPr>
                  <w:rFonts w:ascii="Cambria Math" w:hAnsi="Cambria Math"/>
                </w:rPr>
                <m:t>i</m:t>
              </m:r>
            </m:sub>
          </m:s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nary>
            <m:naryPr>
              <m:chr m:val="∑"/>
              <m:limLoc m:val="subSup"/>
              <m:supHide m:val="on"/>
              <m:ctrlPr>
                <w:rPr>
                  <w:rFonts w:ascii="Cambria Math" w:hAnsi="Cambria Math"/>
                  <w:i/>
                  <w:lang w:val="en-GB"/>
                </w:rPr>
              </m:ctrlPr>
            </m:naryPr>
            <m:sub>
              <m:r>
                <w:rPr>
                  <w:rFonts w:ascii="Cambria Math" w:hAnsi="Cambria Math"/>
                  <w:lang w:val="en-GB"/>
                </w:rPr>
                <m:t>i</m:t>
              </m:r>
            </m:sub>
            <m:sup/>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nary>
          <m:r>
            <w:rPr>
              <w:rFonts w:ascii="Cambria Math" w:hAnsi="Cambria Math"/>
            </w:rPr>
            <m:t>=E</m:t>
          </m:r>
        </m:oMath>
      </m:oMathPara>
    </w:p>
    <w:p w:rsidR="007041C2" w:rsidRPr="00C66950" w:rsidRDefault="007041C2" w:rsidP="007041C2">
      <w:pPr>
        <w:rPr>
          <w:lang w:val="en-GB"/>
        </w:rPr>
      </w:pPr>
    </w:p>
    <w:p w:rsidR="007041C2" w:rsidRDefault="007041C2" w:rsidP="007041C2">
      <w:pPr>
        <w:rPr>
          <w:lang w:val="en-GB"/>
        </w:rPr>
      </w:pPr>
    </w:p>
    <w:p w:rsidR="007041C2" w:rsidRDefault="007041C2" w:rsidP="007041C2">
      <w:pPr>
        <w:rPr>
          <w:lang w:val="en-GB"/>
        </w:rPr>
      </w:pPr>
      <w:r>
        <w:rPr>
          <w:lang w:val="en-GB"/>
        </w:rPr>
        <w:t>Where μ is the dollar cost of an inspection and β is the per dollar cost of collecting penalties.</w:t>
      </w:r>
    </w:p>
    <w:p w:rsidR="007041C2" w:rsidRDefault="007041C2" w:rsidP="007041C2">
      <w:pPr>
        <w:rPr>
          <w:lang w:val="en-GB"/>
        </w:rPr>
      </w:pPr>
    </w:p>
    <w:p w:rsidR="007041C2" w:rsidRDefault="007041C2" w:rsidP="007041C2">
      <w:pPr>
        <w:jc w:val="center"/>
        <w:rPr>
          <w:u w:val="single"/>
        </w:rPr>
      </w:pPr>
      <m:oMathPara>
        <m:oMath>
          <m:r>
            <w:rPr>
              <w:rFonts w:ascii="Cambria Math" w:hAnsi="Cambria Math"/>
            </w:rPr>
            <m:t>L=</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nary>
          <m:r>
            <w:rPr>
              <w:rFonts w:ascii="Cambria Math" w:hAnsi="Cambria Math"/>
              <w:lang w:val="en-GB"/>
            </w:rPr>
            <m:t>+λ</m:t>
          </m:r>
          <m:d>
            <m:dPr>
              <m:begChr m:val="["/>
              <m:endChr m:val="]"/>
              <m:ctrlPr>
                <w:rPr>
                  <w:rFonts w:ascii="Cambria Math" w:hAnsi="Cambria Math"/>
                  <w:i/>
                  <w:lang w:val="en-GB"/>
                </w:rPr>
              </m:ctrlPr>
            </m:dPr>
            <m:e>
              <m:r>
                <w:rPr>
                  <w:rFonts w:ascii="Cambria Math" w:hAnsi="Cambria Math"/>
                  <w:lang w:val="en-GB"/>
                </w:rPr>
                <m:t>E-</m:t>
              </m:r>
              <m:nary>
                <m:naryPr>
                  <m:chr m:val="∑"/>
                  <m:limLoc m:val="subSup"/>
                  <m:supHide m:val="on"/>
                  <m:ctrlPr>
                    <w:rPr>
                      <w:rFonts w:ascii="Cambria Math" w:hAnsi="Cambria Math"/>
                      <w:i/>
                      <w:lang w:val="en-GB"/>
                    </w:rPr>
                  </m:ctrlPr>
                </m:naryPr>
                <m:sub>
                  <m:r>
                    <w:rPr>
                      <w:rFonts w:ascii="Cambria Math" w:hAnsi="Cambria Math"/>
                      <w:lang w:val="en-GB"/>
                    </w:rPr>
                    <m:t>i</m:t>
                  </m:r>
                </m:sub>
                <m:sup/>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nary>
            </m:e>
          </m:d>
        </m:oMath>
      </m:oMathPara>
    </w:p>
    <w:p w:rsidR="007041C2" w:rsidRDefault="007041C2" w:rsidP="007041C2">
      <w:pPr>
        <w:ind w:hanging="360"/>
      </w:pPr>
    </w:p>
    <w:p w:rsidR="007041C2" w:rsidRDefault="007041C2" w:rsidP="0019628D">
      <w:pPr>
        <w:rPr>
          <w:b/>
          <w:lang w:val="en-GB"/>
        </w:rPr>
      </w:pPr>
    </w:p>
    <w:p w:rsidR="007041C2" w:rsidRDefault="00C20855" w:rsidP="0019628D">
      <w:pPr>
        <w:rPr>
          <w:lang w:val="en-GB"/>
        </w:rPr>
      </w:pPr>
      <w:r>
        <w:rPr>
          <w:lang w:val="en-GB"/>
        </w:rPr>
        <w:t>Assuming positive standards and inspections probabilities, the necessary and sufficient conditions are given by:</w:t>
      </w:r>
    </w:p>
    <w:p w:rsidR="00C20855" w:rsidRDefault="00C20855" w:rsidP="0019628D">
      <w:pPr>
        <w:rPr>
          <w:lang w:val="en-GB"/>
        </w:rPr>
      </w:pPr>
    </w:p>
    <w:p w:rsidR="00C20855" w:rsidRPr="00BE0590" w:rsidRDefault="008C7EA6" w:rsidP="00BE0590">
      <w:pPr>
        <w:ind w:left="360"/>
        <w:rPr>
          <w:lang w:val="en-GB"/>
        </w:rPr>
      </w:pPr>
      <m:oMathPara>
        <m:oMath>
          <m:r>
            <w:rPr>
              <w:rFonts w:ascii="Cambria Math" w:hAnsi="Cambria Math"/>
              <w:lang w:val="en-GB"/>
            </w:rPr>
            <m:t>(1)</m:t>
          </m:r>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=0</m:t>
          </m:r>
        </m:oMath>
      </m:oMathPara>
    </w:p>
    <w:p w:rsidR="007041C2" w:rsidRDefault="007041C2" w:rsidP="0019628D">
      <w:pPr>
        <w:rPr>
          <w:b/>
          <w:lang w:val="en-GB"/>
        </w:rPr>
      </w:pPr>
    </w:p>
    <w:p w:rsidR="007041C2" w:rsidRDefault="007041C2" w:rsidP="0019628D">
      <w:pPr>
        <w:rPr>
          <w:b/>
          <w:lang w:val="en-GB"/>
        </w:rPr>
      </w:pPr>
    </w:p>
    <w:p w:rsidR="00BE0590" w:rsidRPr="00BE0590" w:rsidRDefault="00211C47" w:rsidP="00BE0590">
      <w:pPr>
        <w:ind w:left="360"/>
        <w:rPr>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-1</m:t>
              </m:r>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=0</m:t>
          </m:r>
        </m:oMath>
      </m:oMathPara>
    </w:p>
    <w:p w:rsidR="007041C2" w:rsidRDefault="007041C2" w:rsidP="0019628D">
      <w:pPr>
        <w:rPr>
          <w:b/>
          <w:lang w:val="en-GB"/>
        </w:rPr>
      </w:pPr>
    </w:p>
    <w:p w:rsidR="007041C2" w:rsidRDefault="007041C2" w:rsidP="0019628D">
      <w:pPr>
        <w:rPr>
          <w:b/>
          <w:lang w:val="en-GB"/>
        </w:rPr>
      </w:pPr>
    </w:p>
    <w:p w:rsidR="00BE0590" w:rsidRPr="00BE0590" w:rsidRDefault="00211C47" w:rsidP="00BE0590">
      <w:pPr>
        <w:ind w:left="360"/>
        <w:rPr>
          <w:lang w:val="en-GB"/>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lang w:val="en-GB"/>
                </w:rPr>
                <m:t>-λ</m:t>
              </m:r>
            </m:e>
          </m:d>
          <m:r>
            <w:rPr>
              <w:rFonts w:ascii="Cambria Math" w:hAnsi="Cambria Math"/>
              <w:lang w:val="en-GB"/>
            </w:rPr>
            <m:t>-β=0</m:t>
          </m:r>
        </m:oMath>
      </m:oMathPara>
    </w:p>
    <w:p w:rsidR="00BE0590" w:rsidRDefault="00BE0590" w:rsidP="0019628D">
      <w:pPr>
        <w:rPr>
          <w:b/>
          <w:lang w:val="en-GB"/>
        </w:rPr>
      </w:pPr>
    </w:p>
    <w:p w:rsidR="00BE0590" w:rsidRPr="008C7EA6" w:rsidRDefault="008C7EA6" w:rsidP="0019628D">
      <w:pPr>
        <w:rPr>
          <w:lang w:val="en-GB"/>
        </w:rPr>
      </w:pPr>
      <w:r w:rsidRPr="008C7EA6">
        <w:rPr>
          <w:lang w:val="en-GB"/>
        </w:rPr>
        <w:t>From where</w:t>
      </w:r>
    </w:p>
    <w:p w:rsidR="00BE0590" w:rsidRDefault="00BE0590" w:rsidP="0019628D">
      <w:pPr>
        <w:rPr>
          <w:b/>
          <w:lang w:val="en-GB"/>
        </w:rPr>
      </w:pPr>
    </w:p>
    <w:p w:rsidR="00BE0590" w:rsidRDefault="00211C47" w:rsidP="00BE0590">
      <w:pPr>
        <w:ind w:left="360"/>
        <w:rPr>
          <w:lang w:val="en-GB"/>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β</m:t>
              </m:r>
            </m:num>
            <m:den>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lang w:val="en-GB"/>
                    </w:rPr>
                    <m:t>-λ</m:t>
                  </m:r>
                </m:e>
              </m:d>
            </m:den>
          </m:f>
        </m:oMath>
      </m:oMathPara>
    </w:p>
    <w:p w:rsidR="00B704DA" w:rsidRDefault="00B704DA" w:rsidP="00BE0590">
      <w:pPr>
        <w:ind w:left="360"/>
        <w:rPr>
          <w:lang w:val="en-GB"/>
        </w:rPr>
      </w:pPr>
    </w:p>
    <w:p w:rsidR="00B704DA" w:rsidRPr="00BE0590" w:rsidRDefault="00B704DA" w:rsidP="00BE0590">
      <w:pPr>
        <w:ind w:left="360"/>
        <w:rPr>
          <w:lang w:val="en-GB"/>
        </w:rPr>
      </w:pPr>
    </w:p>
    <w:p w:rsidR="00BE0590" w:rsidRDefault="00BE0590" w:rsidP="0019628D">
      <w:pPr>
        <w:rPr>
          <w:b/>
          <w:lang w:val="en-GB"/>
        </w:rPr>
      </w:pPr>
    </w:p>
    <w:p w:rsidR="00C167F5" w:rsidRPr="00C167F5" w:rsidRDefault="00211C47" w:rsidP="00C167F5">
      <w:pPr>
        <w:jc w:val="center"/>
        <w:rPr>
          <w:lang w:val="en-GB"/>
        </w:rPr>
      </w:pPr>
      <m:oMathPara>
        <m:oMath>
          <m:d>
            <m:dPr>
              <m:ctrlPr>
                <w:rPr>
                  <w:rFonts w:ascii="Cambria Math" w:hAnsi="Cambria Math"/>
                  <w:i/>
                  <w:lang w:val="en-GB"/>
                </w:rPr>
              </m:ctrlPr>
            </m:dPr>
            <m:e>
              <m:r>
                <w:rPr>
                  <w:rFonts w:ascii="Cambria Math" w:hAnsi="Cambria Math"/>
                  <w:lang w:val="en-GB"/>
                </w:rPr>
                <m:t>2</m:t>
              </m:r>
            </m:e>
          </m:d>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+μ+ β</m:t>
          </m:r>
          <m:d>
            <m:dPr>
              <m:ctrlPr>
                <w:rPr>
                  <w:rFonts w:ascii="Cambria Math" w:hAnsi="Cambria Math"/>
                  <w:i/>
                  <w:lang w:val="en-GB"/>
                </w:rPr>
              </m:ctrlPr>
            </m:dPr>
            <m:e>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e>
          </m:d>
          <m:r>
            <w:rPr>
              <w:rFonts w:ascii="Cambria Math" w:hAnsi="Cambria Math"/>
              <w:lang w:val="en-GB"/>
            </w:rPr>
            <m:t>-λ</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=0</m:t>
          </m:r>
        </m:oMath>
      </m:oMathPara>
    </w:p>
    <w:p w:rsidR="00C167F5" w:rsidRDefault="00C167F5" w:rsidP="0019628D">
      <w:pPr>
        <w:rPr>
          <w:b/>
          <w:lang w:val="en-GB"/>
        </w:rPr>
      </w:pPr>
    </w:p>
    <w:p w:rsidR="00F423CD" w:rsidRPr="00F423CD" w:rsidRDefault="00F423CD" w:rsidP="0019628D">
      <w:pPr>
        <w:rPr>
          <w:lang w:val="en-GB"/>
        </w:rPr>
      </w:pPr>
      <w:r w:rsidRPr="00F423CD">
        <w:rPr>
          <w:lang w:val="en-GB"/>
        </w:rPr>
        <w:t>From where</w:t>
      </w:r>
    </w:p>
    <w:p w:rsidR="00C167F5" w:rsidRDefault="00C167F5" w:rsidP="0019628D">
      <w:pPr>
        <w:rPr>
          <w:b/>
          <w:lang w:val="en-GB"/>
        </w:rPr>
      </w:pPr>
    </w:p>
    <w:p w:rsidR="00F423CD" w:rsidRDefault="00211C47" w:rsidP="0019628D">
      <w:pPr>
        <w:rPr>
          <w:b/>
          <w:lang w:val="en-GB"/>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-λ</m:t>
              </m:r>
            </m:e>
          </m:d>
          <m:r>
            <w:rPr>
              <w:rFonts w:ascii="Cambria Math" w:hAnsi="Cambria Math"/>
              <w:lang w:val="en-GB"/>
            </w:rPr>
            <m:t>+ β</m:t>
          </m:r>
          <m:d>
            <m:dPr>
              <m:ctrlPr>
                <w:rPr>
                  <w:rFonts w:ascii="Cambria Math" w:hAnsi="Cambria Math"/>
                  <w:i/>
                  <w:lang w:val="en-GB"/>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e>
          </m:d>
          <m:r>
            <w:rPr>
              <w:rFonts w:ascii="Cambria Math" w:hAnsi="Cambria Math"/>
              <w:lang w:val="en-GB"/>
            </w:rPr>
            <m:t>=-μ</m:t>
          </m:r>
        </m:oMath>
      </m:oMathPara>
    </w:p>
    <w:p w:rsidR="008F51D7" w:rsidRDefault="008F51D7" w:rsidP="0019628D">
      <w:pPr>
        <w:rPr>
          <w:b/>
          <w:lang w:val="en-GB"/>
        </w:rPr>
      </w:pPr>
    </w:p>
    <w:p w:rsidR="008F51D7" w:rsidRDefault="008F51D7" w:rsidP="0019628D">
      <w:pPr>
        <w:rPr>
          <w:b/>
          <w:lang w:val="en-GB"/>
        </w:rPr>
      </w:pPr>
    </w:p>
    <w:p w:rsidR="008F51D7" w:rsidRDefault="008F51D7" w:rsidP="0019628D">
      <w:pPr>
        <w:rPr>
          <w:b/>
          <w:lang w:val="en-GB"/>
        </w:rPr>
      </w:pPr>
    </w:p>
    <w:p w:rsidR="008F51D7" w:rsidRDefault="00211C47" w:rsidP="008F51D7">
      <w:pPr>
        <w:rPr>
          <w:b/>
          <w:lang w:val="en-GB"/>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lang w:val="en-GB"/>
                </w:rPr>
                <m:t>-λ</m:t>
              </m:r>
            </m:e>
          </m:d>
          <m:r>
            <w:rPr>
              <w:rFonts w:ascii="Cambria Math" w:hAnsi="Cambria Math"/>
              <w:lang w:val="en-GB"/>
            </w:rPr>
            <m:t>+ β</m:t>
          </m:r>
          <m:d>
            <m:dPr>
              <m:ctrlPr>
                <w:rPr>
                  <w:rFonts w:ascii="Cambria Math" w:hAnsi="Cambria Math"/>
                  <w:i/>
                  <w:lang w:val="en-GB"/>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lang w:val="en-GB"/>
            </w:rPr>
            <m:t>=-μ</m:t>
          </m:r>
        </m:oMath>
      </m:oMathPara>
    </w:p>
    <w:p w:rsidR="008F51D7" w:rsidRDefault="008F51D7" w:rsidP="0019628D">
      <w:pPr>
        <w:rPr>
          <w:b/>
          <w:lang w:val="en-GB"/>
        </w:rPr>
      </w:pPr>
    </w:p>
    <w:p w:rsidR="00831BBD" w:rsidRDefault="00831BBD" w:rsidP="0019628D">
      <w:pPr>
        <w:rPr>
          <w:b/>
          <w:lang w:val="en-GB"/>
        </w:rPr>
      </w:pPr>
    </w:p>
    <w:p w:rsidR="00831BBD" w:rsidRDefault="00211C47" w:rsidP="00831BBD">
      <w:pPr>
        <w:rPr>
          <w:b/>
          <w:lang w:val="en-GB"/>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β</m:t>
              </m:r>
            </m:num>
            <m:den>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lang w:val="en-GB"/>
                    </w:rPr>
                    <m:t>-λ</m:t>
                  </m:r>
                </m:e>
              </m:d>
            </m:den>
          </m:f>
          <m:d>
            <m:dPr>
              <m:ctrlPr>
                <w:rPr>
                  <w:rFonts w:ascii="Cambria Math" w:hAnsi="Cambria Math"/>
                  <w:i/>
                  <w:lang w:val="en-GB"/>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lang w:val="en-GB"/>
                    </w:rPr>
                    <m:t>-λ</m:t>
                  </m:r>
                </m:e>
              </m:d>
            </m:den>
          </m:f>
        </m:oMath>
      </m:oMathPara>
    </w:p>
    <w:p w:rsidR="00831BBD" w:rsidRDefault="00831BBD" w:rsidP="0019628D">
      <w:pPr>
        <w:rPr>
          <w:b/>
          <w:lang w:val="en-GB"/>
        </w:rPr>
      </w:pPr>
    </w:p>
    <w:p w:rsidR="00AD3740" w:rsidRDefault="00AD3740" w:rsidP="0019628D">
      <w:pPr>
        <w:rPr>
          <w:b/>
          <w:lang w:val="en-GB"/>
        </w:rPr>
      </w:pPr>
    </w:p>
    <w:p w:rsidR="00AD3740" w:rsidRPr="00AD3740" w:rsidRDefault="00AD3740" w:rsidP="0019628D">
      <w:pPr>
        <w:rPr>
          <w:lang w:val="en-GB"/>
        </w:rPr>
      </w:pPr>
      <w:r w:rsidRPr="00AD3740">
        <w:rPr>
          <w:lang w:val="en-GB"/>
        </w:rPr>
        <w:t>Using (1)</w:t>
      </w:r>
    </w:p>
    <w:p w:rsidR="00AD3740" w:rsidRDefault="00211C47" w:rsidP="00AD3740">
      <w:pPr>
        <w:rPr>
          <w:b/>
          <w:lang w:val="en-GB"/>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
            <m:dPr>
              <m:ctrlPr>
                <w:rPr>
                  <w:rFonts w:ascii="Cambria Math" w:hAnsi="Cambria Math"/>
                  <w:i/>
                  <w:lang w:val="en-GB"/>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AD3740" w:rsidRDefault="00AD3740" w:rsidP="0019628D">
      <w:pPr>
        <w:rPr>
          <w:b/>
          <w:lang w:val="en-GB"/>
        </w:rPr>
      </w:pPr>
    </w:p>
    <w:p w:rsidR="00AD3740" w:rsidRDefault="00AD3740" w:rsidP="0019628D">
      <w:pPr>
        <w:rPr>
          <w:b/>
          <w:lang w:val="en-GB"/>
        </w:rPr>
      </w:pPr>
    </w:p>
    <w:p w:rsidR="00AD3740" w:rsidRDefault="00211C47" w:rsidP="00AD3740">
      <w:pPr>
        <w:rPr>
          <w:b/>
          <w:lang w:val="en-GB"/>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
            <m:dPr>
              <m:begChr m:val="["/>
              <m:endChr m:val="]"/>
              <m:ctrlPr>
                <w:rPr>
                  <w:rFonts w:ascii="Cambria Math" w:hAnsi="Cambria Math"/>
                  <w:i/>
                  <w:lang w:val="en-GB"/>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e>
          </m:d>
        </m:oMath>
      </m:oMathPara>
    </w:p>
    <w:p w:rsidR="00AD3740" w:rsidRDefault="00AD3740" w:rsidP="0019628D">
      <w:pPr>
        <w:rPr>
          <w:b/>
          <w:lang w:val="en-GB"/>
        </w:rPr>
      </w:pPr>
    </w:p>
    <w:p w:rsidR="00AD3740" w:rsidRDefault="00211C47" w:rsidP="00AD3740">
      <w:pPr>
        <w:rPr>
          <w:b/>
          <w:lang w:val="en-GB"/>
        </w:rPr>
      </w:pPr>
      <m:oMathPara>
        <m:oMath>
          <m:f>
            <m:fPr>
              <m:ctrlPr>
                <w:rPr>
                  <w:rFonts w:ascii="Cambria Math" w:hAnsi="Cambria Math"/>
                  <w:i/>
                  <w:lang w:val="en-GB"/>
                </w:rPr>
              </m:ctrlPr>
            </m:fPr>
            <m:num>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num>
            <m:den>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r>
            <w:rPr>
              <w:rFonts w:ascii="Cambria Math" w:hAnsi="Cambria Math"/>
              <w:lang w:val="en-GB"/>
            </w:rPr>
            <m:t>=</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m:oMathPara>
    </w:p>
    <w:p w:rsidR="00AD3740" w:rsidRDefault="00AD3740" w:rsidP="0019628D">
      <w:pPr>
        <w:rPr>
          <w:b/>
          <w:lang w:val="en-GB"/>
        </w:rPr>
      </w:pPr>
    </w:p>
    <w:p w:rsidR="005859CD" w:rsidRPr="004C7102" w:rsidRDefault="00211C47" w:rsidP="005859CD">
      <w:pPr>
        <w:rPr>
          <w:b/>
          <w:lang w:val="en-GB"/>
        </w:rPr>
      </w:pPr>
      <m:oMathPara>
        <m:oMath>
          <m:sSubSup>
            <m:sSubSupPr>
              <m:ctrlPr>
                <w:rPr>
                  <w:rFonts w:ascii="Cambria Math" w:hAnsi="Cambria Math"/>
                  <w:b/>
                  <w:i/>
                </w:rPr>
              </m:ctrlPr>
            </m:sSubSupPr>
            <m:e>
              <m:r>
                <m:rPr>
                  <m:sty m:val="bi"/>
                </m:rPr>
                <w:rPr>
                  <w:rFonts w:ascii="Cambria Math" w:hAnsi="Cambria Math"/>
                </w:rPr>
                <m:t>v</m:t>
              </m:r>
            </m:e>
            <m:sub>
              <m:r>
                <m:rPr>
                  <m:sty m:val="bi"/>
                </m:rPr>
                <w:rPr>
                  <w:rFonts w:ascii="Cambria Math" w:hAnsi="Cambria Math"/>
                </w:rPr>
                <m:t>i</m:t>
              </m:r>
            </m:sub>
            <m:sup>
              <m:r>
                <m:rPr>
                  <m:sty m:val="bi"/>
                </m:rPr>
                <w:rPr>
                  <w:rFonts w:ascii="Cambria Math" w:hAnsi="Cambria Math"/>
                </w:rPr>
                <m:t>*</m:t>
              </m:r>
            </m:sup>
          </m:sSubSup>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e>
          </m:d>
          <m:r>
            <m:rPr>
              <m:sty m:val="bi"/>
            </m:rPr>
            <w:rPr>
              <w:rFonts w:ascii="Cambria Math" w:hAnsi="Cambria Math"/>
            </w:rPr>
            <m:t>=</m:t>
          </m:r>
          <m:f>
            <m:fPr>
              <m:ctrlPr>
                <w:rPr>
                  <w:rFonts w:ascii="Cambria Math" w:hAnsi="Cambria Math"/>
                  <w:b/>
                  <w:i/>
                  <w:lang w:val="en-GB"/>
                </w:rPr>
              </m:ctrlPr>
            </m:fPr>
            <m:num>
              <m:f>
                <m:fPr>
                  <m:ctrlPr>
                    <w:rPr>
                      <w:rFonts w:ascii="Cambria Math" w:hAnsi="Cambria Math"/>
                      <w:b/>
                      <w:i/>
                      <w:lang w:val="en-GB"/>
                    </w:rPr>
                  </m:ctrlPr>
                </m:fPr>
                <m:num>
                  <m:r>
                    <m:rPr>
                      <m:sty m:val="bi"/>
                    </m:rPr>
                    <w:rPr>
                      <w:rFonts w:ascii="Cambria Math" w:hAnsi="Cambria Math"/>
                      <w:lang w:val="en-GB"/>
                    </w:rPr>
                    <m:t>∂</m:t>
                  </m:r>
                  <m:sSubSup>
                    <m:sSubSupPr>
                      <m:ctrlPr>
                        <w:rPr>
                          <w:rFonts w:ascii="Cambria Math" w:hAnsi="Cambria Math"/>
                          <w:b/>
                          <w:i/>
                          <w:lang w:val="en-GB"/>
                        </w:rPr>
                      </m:ctrlPr>
                    </m:sSubSupPr>
                    <m:e>
                      <m:r>
                        <m:rPr>
                          <m:sty m:val="bi"/>
                        </m:rPr>
                        <w:rPr>
                          <w:rFonts w:ascii="Cambria Math" w:hAnsi="Cambria Math"/>
                          <w:lang w:val="en-GB"/>
                        </w:rPr>
                        <m:t>e</m:t>
                      </m:r>
                    </m:e>
                    <m:sub>
                      <m:r>
                        <m:rPr>
                          <m:sty m:val="bi"/>
                        </m:rPr>
                        <w:rPr>
                          <w:rFonts w:ascii="Cambria Math" w:hAnsi="Cambria Math"/>
                          <w:lang w:val="en-GB"/>
                        </w:rPr>
                        <m:t>i</m:t>
                      </m:r>
                    </m:sub>
                    <m:sup>
                      <m:r>
                        <m:rPr>
                          <m:sty m:val="bi"/>
                        </m:rPr>
                        <w:rPr>
                          <w:rFonts w:ascii="Cambria Math" w:hAnsi="Cambria Math"/>
                          <w:lang w:val="en-GB"/>
                        </w:rPr>
                        <m:t>*</m:t>
                      </m:r>
                    </m:sup>
                  </m:sSubSup>
                </m:num>
                <m:den>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π</m:t>
                      </m:r>
                    </m:e>
                    <m:sub>
                      <m:r>
                        <m:rPr>
                          <m:sty m:val="bi"/>
                        </m:rPr>
                        <w:rPr>
                          <w:rFonts w:ascii="Cambria Math" w:hAnsi="Cambria Math"/>
                          <w:lang w:val="en-GB"/>
                        </w:rPr>
                        <m:t>i</m:t>
                      </m:r>
                    </m:sub>
                  </m:sSub>
                </m:den>
              </m:f>
            </m:num>
            <m:den>
              <m:f>
                <m:fPr>
                  <m:ctrlPr>
                    <w:rPr>
                      <w:rFonts w:ascii="Cambria Math" w:hAnsi="Cambria Math"/>
                      <w:b/>
                      <w:i/>
                      <w:lang w:val="en-GB"/>
                    </w:rPr>
                  </m:ctrlPr>
                </m:fPr>
                <m:num>
                  <m:r>
                    <m:rPr>
                      <m:sty m:val="bi"/>
                    </m:rPr>
                    <w:rPr>
                      <w:rFonts w:ascii="Cambria Math" w:hAnsi="Cambria Math"/>
                      <w:lang w:val="en-GB"/>
                    </w:rPr>
                    <m:t>∂</m:t>
                  </m:r>
                  <m:sSubSup>
                    <m:sSubSupPr>
                      <m:ctrlPr>
                        <w:rPr>
                          <w:rFonts w:ascii="Cambria Math" w:hAnsi="Cambria Math"/>
                          <w:b/>
                          <w:i/>
                          <w:lang w:val="en-GB"/>
                        </w:rPr>
                      </m:ctrlPr>
                    </m:sSubSupPr>
                    <m:e>
                      <m:r>
                        <m:rPr>
                          <m:sty m:val="bi"/>
                        </m:rPr>
                        <w:rPr>
                          <w:rFonts w:ascii="Cambria Math" w:hAnsi="Cambria Math"/>
                          <w:lang w:val="en-GB"/>
                        </w:rPr>
                        <m:t>e</m:t>
                      </m:r>
                    </m:e>
                    <m:sub>
                      <m:r>
                        <m:rPr>
                          <m:sty m:val="bi"/>
                        </m:rPr>
                        <w:rPr>
                          <w:rFonts w:ascii="Cambria Math" w:hAnsi="Cambria Math"/>
                          <w:lang w:val="en-GB"/>
                        </w:rPr>
                        <m:t>i</m:t>
                      </m:r>
                    </m:sub>
                    <m:sup>
                      <m:r>
                        <m:rPr>
                          <m:sty m:val="bi"/>
                        </m:rPr>
                        <w:rPr>
                          <w:rFonts w:ascii="Cambria Math" w:hAnsi="Cambria Math"/>
                          <w:lang w:val="en-GB"/>
                        </w:rPr>
                        <m:t>*</m:t>
                      </m:r>
                    </m:sup>
                  </m:sSubSup>
                </m:num>
                <m:den>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s</m:t>
                      </m:r>
                    </m:e>
                    <m:sub>
                      <m:r>
                        <m:rPr>
                          <m:sty m:val="bi"/>
                        </m:rPr>
                        <w:rPr>
                          <w:rFonts w:ascii="Cambria Math" w:hAnsi="Cambria Math"/>
                          <w:lang w:val="en-GB"/>
                        </w:rPr>
                        <m:t>i</m:t>
                      </m:r>
                    </m:sub>
                  </m:sSub>
                </m:den>
              </m:f>
            </m:den>
          </m:f>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μ</m:t>
              </m:r>
            </m:num>
            <m:den>
              <m:r>
                <m:rPr>
                  <m:sty m:val="bi"/>
                </m:rPr>
                <w:rPr>
                  <w:rFonts w:ascii="Cambria Math" w:hAnsi="Cambria Math"/>
                  <w:lang w:val="en-GB"/>
                </w:rPr>
                <m:t>β</m:t>
              </m:r>
            </m:den>
          </m:f>
        </m:oMath>
      </m:oMathPara>
    </w:p>
    <w:p w:rsidR="005859CD" w:rsidRDefault="005859CD" w:rsidP="0019628D">
      <w:pPr>
        <w:rPr>
          <w:b/>
          <w:lang w:val="en-GB"/>
        </w:rPr>
      </w:pPr>
    </w:p>
    <w:p w:rsidR="00AD3740" w:rsidRDefault="00AD3740" w:rsidP="0019628D">
      <w:pPr>
        <w:rPr>
          <w:b/>
          <w:lang w:val="en-GB"/>
        </w:rPr>
      </w:pPr>
    </w:p>
    <w:p w:rsidR="00635A89" w:rsidRDefault="00635A89" w:rsidP="00635A89">
      <w:pPr>
        <w:rPr>
          <w:lang w:val="en-US"/>
        </w:rPr>
      </w:pPr>
      <w:r>
        <w:rPr>
          <w:lang w:val="en-US"/>
        </w:rPr>
        <w:t>F</w:t>
      </w:r>
      <w:r w:rsidRPr="000B30E7">
        <w:rPr>
          <w:lang w:val="en-US"/>
        </w:rPr>
        <w:t xml:space="preserve">rom </w:t>
      </w:r>
      <w:r>
        <w:rPr>
          <w:lang w:val="en-US"/>
        </w:rPr>
        <w:t xml:space="preserve">the </w:t>
      </w:r>
      <w:r w:rsidRPr="000B30E7">
        <w:rPr>
          <w:lang w:val="en-US"/>
        </w:rPr>
        <w:t>firm’s optimal choice of emissions</w:t>
      </w:r>
      <w:r>
        <w:rPr>
          <w:lang w:val="en-US"/>
        </w:rPr>
        <w:t>, we know that</w:t>
      </w:r>
    </w:p>
    <w:p w:rsidR="00635A89" w:rsidRDefault="00635A89" w:rsidP="00635A89">
      <w:pPr>
        <w:rPr>
          <w:lang w:val="en-US"/>
        </w:rPr>
      </w:pPr>
    </w:p>
    <w:p w:rsidR="00635A89" w:rsidRDefault="00635A89" w:rsidP="00635A89">
      <w:pPr>
        <w:rPr>
          <w:lang w:val="en-US"/>
        </w:rPr>
      </w:pPr>
    </w:p>
    <w:p w:rsidR="00635A89" w:rsidRDefault="00635A89" w:rsidP="00635A89">
      <w:pPr>
        <w:jc w:val="center"/>
      </w:pPr>
      <m:oMathPara>
        <m:oMath>
          <m:r>
            <w:rPr>
              <w:rFonts w:ascii="Cambria Math" w:hAnsi="Cambria Math"/>
              <w:lang w:val="en-US"/>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oMath>
      </m:oMathPara>
    </w:p>
    <w:p w:rsidR="00C62A5C" w:rsidRDefault="00C62A5C" w:rsidP="00635A89">
      <w:pPr>
        <w:jc w:val="center"/>
      </w:pPr>
    </w:p>
    <w:p w:rsidR="00C62A5C" w:rsidRDefault="00C62A5C" w:rsidP="00C62A5C">
      <w:pPr>
        <w:jc w:val="both"/>
      </w:pPr>
      <w:proofErr w:type="spellStart"/>
      <w:r>
        <w:t>From</w:t>
      </w:r>
      <w:proofErr w:type="spellEnd"/>
      <w:r>
        <w:t xml:space="preserve"> </w:t>
      </w:r>
      <w:proofErr w:type="spellStart"/>
      <w:r>
        <w:t>where</w:t>
      </w:r>
      <w:proofErr w:type="spellEnd"/>
      <w:r>
        <w:t>,</w:t>
      </w:r>
    </w:p>
    <w:p w:rsidR="00C62A5C" w:rsidRDefault="00C62A5C" w:rsidP="00C62A5C">
      <w:pPr>
        <w:jc w:val="both"/>
      </w:pPr>
    </w:p>
    <w:p w:rsidR="00C62A5C" w:rsidRDefault="00C62A5C" w:rsidP="00C62A5C">
      <w:pPr>
        <w:jc w:val="both"/>
      </w:pPr>
    </w:p>
    <w:p w:rsidR="00C62A5C" w:rsidRPr="003A07B9" w:rsidRDefault="00211C47" w:rsidP="00C62A5C">
      <w:pPr>
        <w:jc w:val="center"/>
        <w:rPr>
          <w:lang w:val="en-US"/>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sSup>
                <m:sSupPr>
                  <m:ctrlPr>
                    <w:rPr>
                      <w:rFonts w:ascii="Cambria Math" w:hAnsi="Cambria Math"/>
                      <w:i/>
                    </w:rPr>
                  </m:ctrlPr>
                </m:sSupPr>
                <m:e>
                  <m:r>
                    <w:rPr>
                      <w:rFonts w:ascii="Cambria Math" w:hAnsi="Cambria Math"/>
                    </w:rPr>
                    <m:t>f</m:t>
                  </m:r>
                </m:e>
                <m:sup>
                  <m:r>
                    <w:rPr>
                      <w:rFonts w:ascii="Cambria Math" w:hAnsi="Cambria Math"/>
                    </w:rPr>
                    <m:t>''</m:t>
                  </m:r>
                </m:sup>
              </m:sSup>
            </m:den>
          </m:f>
          <m:r>
            <w:rPr>
              <w:rFonts w:ascii="Cambria Math" w:hAnsi="Cambria Math"/>
              <w:lang w:val="en-GB"/>
            </w:rPr>
            <m:t>&lt;0</m:t>
          </m:r>
        </m:oMath>
      </m:oMathPara>
    </w:p>
    <w:p w:rsidR="00AD3740" w:rsidRDefault="00AD3740" w:rsidP="0019628D">
      <w:pPr>
        <w:rPr>
          <w:b/>
          <w:lang w:val="en-US"/>
        </w:rPr>
      </w:pPr>
    </w:p>
    <w:p w:rsidR="00FC2105" w:rsidRPr="00635A89" w:rsidRDefault="002E37F7" w:rsidP="0019628D">
      <w:pPr>
        <w:rPr>
          <w:b/>
          <w:lang w:val="en-US"/>
        </w:rPr>
      </w:pPr>
      <w:r>
        <w:rPr>
          <w:b/>
          <w:lang w:val="en-US"/>
        </w:rPr>
        <w:tab/>
      </w:r>
    </w:p>
    <w:p w:rsidR="002E37F7" w:rsidRPr="003A07B9" w:rsidRDefault="00211C47" w:rsidP="002E37F7">
      <w:pPr>
        <w:jc w:val="center"/>
        <w:rPr>
          <w:lang w:val="en-US"/>
        </w:rPr>
      </w:pPr>
      <m:oMathPara>
        <m:oMath>
          <m:f>
            <m:fPr>
              <m:ctrlPr>
                <w:rPr>
                  <w:rFonts w:ascii="Cambria Math" w:hAnsi="Cambria Math"/>
                  <w:i/>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m:t>
                  </m:r>
                </m:sub>
                <m:sup>
                  <m:r>
                    <w:rPr>
                      <w:rFonts w:ascii="Cambria Math" w:hAnsi="Cambria Math"/>
                      <w:lang w:val="en-GB"/>
                    </w:rPr>
                    <m:t>*</m:t>
                  </m:r>
                </m:sup>
              </m:sSubSup>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sSub>
                <m:sSubPr>
                  <m:ctrlPr>
                    <w:rPr>
                      <w:rFonts w:ascii="Cambria Math" w:hAnsi="Cambria Math"/>
                      <w:i/>
                    </w:rPr>
                  </m:ctrlPr>
                </m:sSubPr>
                <m:e>
                  <m:r>
                    <w:rPr>
                      <w:rFonts w:ascii="Cambria Math" w:hAnsi="Cambria Math"/>
                    </w:rPr>
                    <m:t>π</m:t>
                  </m:r>
                </m:e>
                <m:sub>
                  <m:r>
                    <w:rPr>
                      <w:rFonts w:ascii="Cambria Math" w:hAnsi="Cambria Math"/>
                    </w:rPr>
                    <m:t>i</m:t>
                  </m:r>
                </m:sub>
              </m:sSub>
              <m:sSup>
                <m:sSupPr>
                  <m:ctrlPr>
                    <w:rPr>
                      <w:rFonts w:ascii="Cambria Math" w:hAnsi="Cambria Math"/>
                      <w:i/>
                    </w:rPr>
                  </m:ctrlPr>
                </m:sSupPr>
                <m:e>
                  <m:r>
                    <w:rPr>
                      <w:rFonts w:ascii="Cambria Math" w:hAnsi="Cambria Math"/>
                    </w:rPr>
                    <m:t>f</m:t>
                  </m:r>
                </m:e>
                <m:sup>
                  <m:r>
                    <w:rPr>
                      <w:rFonts w:ascii="Cambria Math" w:hAnsi="Cambria Math"/>
                    </w:rPr>
                    <m:t>''</m:t>
                  </m:r>
                </m:sup>
              </m:sSup>
            </m:den>
          </m:f>
          <m:r>
            <w:rPr>
              <w:rFonts w:ascii="Cambria Math" w:hAnsi="Cambria Math"/>
              <w:lang w:val="en-GB"/>
            </w:rPr>
            <m:t>&gt;</m:t>
          </m:r>
          <m:r>
            <w:rPr>
              <w:rFonts w:ascii="Cambria Math" w:hAnsi="Cambria Math"/>
              <w:lang w:val="en-GB"/>
            </w:rPr>
            <m:t>0</m:t>
          </m:r>
        </m:oMath>
      </m:oMathPara>
    </w:p>
    <w:p w:rsidR="00AD3740" w:rsidRDefault="00AD3740" w:rsidP="0019628D">
      <w:pPr>
        <w:rPr>
          <w:b/>
          <w:lang w:val="en-GB"/>
        </w:rPr>
      </w:pPr>
    </w:p>
    <w:p w:rsidR="002E37F7" w:rsidRDefault="002E37F7" w:rsidP="0019628D">
      <w:pPr>
        <w:rPr>
          <w:b/>
          <w:lang w:val="en-GB"/>
        </w:rPr>
      </w:pPr>
    </w:p>
    <w:p w:rsidR="00A01B6C" w:rsidRPr="006B6EA3" w:rsidRDefault="00211C47" w:rsidP="00A01B6C">
      <w:pPr>
        <w:rPr>
          <w:b/>
          <w:lang w:val="en-GB"/>
        </w:rPr>
      </w:pPr>
      <m:oMathPara>
        <m:oMath>
          <m:sSubSup>
            <m:sSubSupPr>
              <m:ctrlPr>
                <w:rPr>
                  <w:rFonts w:ascii="Cambria Math" w:hAnsi="Cambria Math"/>
                  <w:b/>
                  <w:i/>
                </w:rPr>
              </m:ctrlPr>
            </m:sSubSupPr>
            <m:e>
              <m:r>
                <m:rPr>
                  <m:sty m:val="bi"/>
                </m:rPr>
                <w:rPr>
                  <w:rFonts w:ascii="Cambria Math" w:hAnsi="Cambria Math"/>
                </w:rPr>
                <m:t>v</m:t>
              </m:r>
            </m:e>
            <m:sub>
              <m:r>
                <m:rPr>
                  <m:sty m:val="bi"/>
                </m:rPr>
                <w:rPr>
                  <w:rFonts w:ascii="Cambria Math" w:hAnsi="Cambria Math"/>
                </w:rPr>
                <m:t>i</m:t>
              </m:r>
            </m:sub>
            <m:sup>
              <m:r>
                <m:rPr>
                  <m:sty m:val="bi"/>
                </m:rPr>
                <w:rPr>
                  <w:rFonts w:ascii="Cambria Math" w:hAnsi="Cambria Math"/>
                </w:rPr>
                <m:t>*</m:t>
              </m:r>
            </m:sup>
          </m:sSubSup>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π</m:t>
                  </m:r>
                </m:e>
                <m:sub>
                  <m:r>
                    <m:rPr>
                      <m:sty m:val="bi"/>
                    </m:rPr>
                    <w:rPr>
                      <w:rFonts w:ascii="Cambria Math" w:hAnsi="Cambria Math"/>
                    </w:rPr>
                    <m:t>i</m:t>
                  </m:r>
                </m:sub>
              </m:sSub>
            </m:e>
          </m:d>
          <m:r>
            <m:rPr>
              <m:sty m:val="bi"/>
            </m:rPr>
            <w:rPr>
              <w:rFonts w:ascii="Cambria Math" w:hAnsi="Cambria Math"/>
            </w:rPr>
            <m:t>=</m:t>
          </m:r>
          <m:f>
            <m:fPr>
              <m:ctrlPr>
                <w:rPr>
                  <w:rFonts w:ascii="Cambria Math" w:hAnsi="Cambria Math"/>
                  <w:b/>
                  <w:i/>
                  <w:lang w:val="en-GB"/>
                </w:rPr>
              </m:ctrlPr>
            </m:fPr>
            <m:num>
              <m:r>
                <m:rPr>
                  <m:sty m:val="bi"/>
                </m:rPr>
                <w:rPr>
                  <w:rFonts w:ascii="Cambria Math" w:hAnsi="Cambria Math"/>
                  <w:lang w:val="en-GB"/>
                </w:rPr>
                <m:t>-</m:t>
              </m:r>
              <m:sSup>
                <m:sSupPr>
                  <m:ctrlPr>
                    <w:rPr>
                      <w:rFonts w:ascii="Cambria Math" w:hAnsi="Cambria Math"/>
                      <w:b/>
                      <w:i/>
                      <w:lang w:val="en-GB"/>
                    </w:rPr>
                  </m:ctrlPr>
                </m:sSupPr>
                <m:e>
                  <m:r>
                    <m:rPr>
                      <m:sty m:val="bi"/>
                    </m:rPr>
                    <w:rPr>
                      <w:rFonts w:ascii="Cambria Math" w:hAnsi="Cambria Math"/>
                      <w:lang w:val="en-GB"/>
                    </w:rPr>
                    <m:t>f</m:t>
                  </m:r>
                </m:e>
                <m:sup>
                  <m:r>
                    <m:rPr>
                      <m:sty m:val="bi"/>
                    </m:rPr>
                    <w:rPr>
                      <w:rFonts w:ascii="Cambria Math" w:hAnsi="Cambria Math"/>
                      <w:lang w:val="en-GB"/>
                    </w:rPr>
                    <m:t>'</m:t>
                  </m:r>
                </m:sup>
              </m:sSup>
            </m:num>
            <m:den>
              <m:sSub>
                <m:sSubPr>
                  <m:ctrlPr>
                    <w:rPr>
                      <w:rFonts w:ascii="Cambria Math" w:hAnsi="Cambria Math"/>
                      <w:b/>
                      <w:i/>
                      <w:lang w:val="en-GB"/>
                    </w:rPr>
                  </m:ctrlPr>
                </m:sSubPr>
                <m:e>
                  <m:r>
                    <m:rPr>
                      <m:sty m:val="bi"/>
                    </m:rPr>
                    <w:rPr>
                      <w:rFonts w:ascii="Cambria Math" w:hAnsi="Cambria Math"/>
                      <w:lang w:val="en-GB"/>
                    </w:rPr>
                    <m:t>π</m:t>
                  </m:r>
                </m:e>
                <m:sub>
                  <m:r>
                    <m:rPr>
                      <m:sty m:val="bi"/>
                    </m:rPr>
                    <w:rPr>
                      <w:rFonts w:ascii="Cambria Math" w:hAnsi="Cambria Math"/>
                      <w:lang w:val="en-GB"/>
                    </w:rPr>
                    <m:t>i</m:t>
                  </m:r>
                </m:sub>
              </m:sSub>
              <m:sSup>
                <m:sSupPr>
                  <m:ctrlPr>
                    <w:rPr>
                      <w:rFonts w:ascii="Cambria Math" w:hAnsi="Cambria Math"/>
                      <w:b/>
                      <w:i/>
                      <w:lang w:val="en-GB"/>
                    </w:rPr>
                  </m:ctrlPr>
                </m:sSupPr>
                <m:e>
                  <m:r>
                    <m:rPr>
                      <m:sty m:val="bi"/>
                    </m:rPr>
                    <w:rPr>
                      <w:rFonts w:ascii="Cambria Math" w:hAnsi="Cambria Math"/>
                      <w:lang w:val="en-GB"/>
                    </w:rPr>
                    <m:t>f</m:t>
                  </m:r>
                </m:e>
                <m:sup>
                  <m:r>
                    <m:rPr>
                      <m:sty m:val="bi"/>
                    </m:rPr>
                    <w:rPr>
                      <w:rFonts w:ascii="Cambria Math" w:hAnsi="Cambria Math"/>
                      <w:lang w:val="en-GB"/>
                    </w:rPr>
                    <m:t>''</m:t>
                  </m:r>
                </m:sup>
              </m:sSup>
            </m:den>
          </m:f>
          <m:r>
            <m:rPr>
              <m:sty m:val="bi"/>
            </m:rPr>
            <w:rPr>
              <w:rFonts w:ascii="Cambria Math" w:hAnsi="Cambria Math"/>
              <w:lang w:val="en-GB"/>
            </w:rPr>
            <m:t>+</m:t>
          </m:r>
          <m:f>
            <m:fPr>
              <m:ctrlPr>
                <w:rPr>
                  <w:rFonts w:ascii="Cambria Math" w:hAnsi="Cambria Math"/>
                  <w:b/>
                  <w:i/>
                  <w:lang w:val="en-GB"/>
                </w:rPr>
              </m:ctrlPr>
            </m:fPr>
            <m:num>
              <m:r>
                <m:rPr>
                  <m:sty m:val="bi"/>
                </m:rPr>
                <w:rPr>
                  <w:rFonts w:ascii="Cambria Math" w:hAnsi="Cambria Math"/>
                  <w:lang w:val="en-GB"/>
                </w:rPr>
                <m:t>μ</m:t>
              </m:r>
            </m:num>
            <m:den>
              <m:r>
                <m:rPr>
                  <m:sty m:val="bi"/>
                </m:rPr>
                <w:rPr>
                  <w:rFonts w:ascii="Cambria Math" w:hAnsi="Cambria Math"/>
                  <w:lang w:val="en-GB"/>
                </w:rPr>
                <m:t>β</m:t>
              </m:r>
            </m:den>
          </m:f>
        </m:oMath>
      </m:oMathPara>
    </w:p>
    <w:p w:rsidR="00AD3740" w:rsidRDefault="00AD3740" w:rsidP="00AD3740">
      <w:pPr>
        <w:ind w:left="360"/>
        <w:rPr>
          <w:lang w:val="en-GB"/>
        </w:rPr>
      </w:pPr>
    </w:p>
    <w:p w:rsidR="00AD3740" w:rsidRDefault="00AD3740" w:rsidP="0019628D">
      <w:pPr>
        <w:rPr>
          <w:b/>
          <w:lang w:val="en-GB"/>
        </w:rPr>
      </w:pPr>
    </w:p>
    <w:p w:rsidR="008322F1" w:rsidRDefault="00AE2619" w:rsidP="0019628D">
      <w:pPr>
        <w:rPr>
          <w:b/>
          <w:lang w:val="en-GB"/>
        </w:rPr>
      </w:pPr>
      <w:r>
        <w:rPr>
          <w:b/>
          <w:lang w:val="en-GB"/>
        </w:rPr>
        <w:t>Given the assumption of increasing marginal penalty, t</w:t>
      </w:r>
      <w:r w:rsidR="000A2050">
        <w:rPr>
          <w:b/>
          <w:lang w:val="en-GB"/>
        </w:rPr>
        <w:t xml:space="preserve">his expression cannot be signed. The first term of the right hand side </w:t>
      </w:r>
      <m:oMath>
        <m:f>
          <m:fPr>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den>
        </m:f>
        <m:r>
          <w:rPr>
            <w:rFonts w:ascii="Cambria Math" w:hAnsi="Cambria Math"/>
            <w:lang w:val="en-GB"/>
          </w:rPr>
          <m:t xml:space="preserve"> </m:t>
        </m:r>
      </m:oMath>
      <w:r w:rsidR="000A2050">
        <w:rPr>
          <w:b/>
          <w:lang w:val="en-GB"/>
        </w:rPr>
        <w:t xml:space="preserve">is negative and the second term </w:t>
      </w:r>
      <m:oMath>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w:r w:rsidR="000A2050">
        <w:rPr>
          <w:lang w:val="en-GB"/>
        </w:rPr>
        <w:t xml:space="preserve"> </w:t>
      </w:r>
      <w:r w:rsidR="000A2050" w:rsidRPr="00C74F86">
        <w:rPr>
          <w:b/>
          <w:lang w:val="en-GB"/>
        </w:rPr>
        <w:t>is positive.</w:t>
      </w:r>
      <w:r w:rsidR="00FD4921">
        <w:rPr>
          <w:b/>
          <w:lang w:val="en-GB"/>
        </w:rPr>
        <w:t xml:space="preserve"> This means the the cost-effective levels of violations could be positive or zero.</w:t>
      </w:r>
    </w:p>
    <w:p w:rsidR="00AD3740" w:rsidRDefault="00AD3740" w:rsidP="0019628D">
      <w:pPr>
        <w:rPr>
          <w:b/>
          <w:lang w:val="en-GB"/>
        </w:rPr>
      </w:pPr>
    </w:p>
    <w:p w:rsidR="006B6EA3" w:rsidRDefault="006B6EA3" w:rsidP="0019628D">
      <w:pPr>
        <w:rPr>
          <w:b/>
          <w:lang w:val="en-GB"/>
        </w:rPr>
      </w:pPr>
    </w:p>
    <w:p w:rsidR="004544FD" w:rsidRDefault="004544FD" w:rsidP="0019628D">
      <w:pPr>
        <w:rPr>
          <w:b/>
          <w:lang w:val="en-GB"/>
        </w:rPr>
      </w:pPr>
    </w:p>
    <w:p w:rsidR="004544FD" w:rsidRDefault="004544FD" w:rsidP="0019628D">
      <w:pPr>
        <w:rPr>
          <w:b/>
          <w:lang w:val="en-GB"/>
        </w:rPr>
      </w:pPr>
    </w:p>
    <w:p w:rsidR="004544FD" w:rsidRDefault="004544FD" w:rsidP="0019628D">
      <w:pPr>
        <w:rPr>
          <w:b/>
          <w:lang w:val="en-GB"/>
        </w:rPr>
      </w:pPr>
    </w:p>
    <w:p w:rsidR="004544FD" w:rsidRDefault="004544FD" w:rsidP="0019628D">
      <w:pPr>
        <w:rPr>
          <w:b/>
          <w:lang w:val="en-GB"/>
        </w:rPr>
      </w:pPr>
    </w:p>
    <w:p w:rsidR="004544FD" w:rsidRDefault="004544FD" w:rsidP="0019628D">
      <w:pPr>
        <w:rPr>
          <w:b/>
          <w:lang w:val="en-GB"/>
        </w:rPr>
      </w:pPr>
    </w:p>
    <w:p w:rsidR="00886B5B" w:rsidRDefault="00886B5B" w:rsidP="0019628D">
      <w:pPr>
        <w:rPr>
          <w:b/>
          <w:lang w:val="en-GB"/>
        </w:rPr>
      </w:pPr>
      <w:r>
        <w:rPr>
          <w:b/>
          <w:lang w:val="en-GB"/>
        </w:rPr>
        <w:lastRenderedPageBreak/>
        <w:t>Closed solution</w:t>
      </w:r>
    </w:p>
    <w:p w:rsidR="004544FD" w:rsidRDefault="004544FD" w:rsidP="0019628D">
      <w:pPr>
        <w:rPr>
          <w:b/>
          <w:lang w:val="en-GB"/>
        </w:rPr>
      </w:pPr>
    </w:p>
    <w:p w:rsidR="004544FD" w:rsidRPr="004544FD" w:rsidRDefault="004544FD" w:rsidP="004544FD">
      <w:pPr>
        <w:rPr>
          <w:lang w:val="en-GB"/>
        </w:rPr>
      </w:pPr>
      <w:r>
        <w:rPr>
          <w:lang w:val="en-GB"/>
        </w:rPr>
        <w:t xml:space="preserve">Assuming a penalty function of the form: </w:t>
      </w:r>
    </w:p>
    <w:p w:rsidR="004544FD" w:rsidRPr="004544FD" w:rsidRDefault="004544FD" w:rsidP="004544FD">
      <w:pPr>
        <w:rPr>
          <w:lang w:val="en-GB"/>
        </w:rPr>
      </w:pPr>
    </w:p>
    <w:p w:rsidR="004544FD" w:rsidRPr="00292B53" w:rsidRDefault="004544FD" w:rsidP="004544FD">
      <w:pPr>
        <w:rPr>
          <w:lang w:val="en-GB"/>
        </w:rPr>
      </w:pPr>
      <m:oMathPara>
        <m:oMath>
          <m:r>
            <w:rPr>
              <w:rFonts w:ascii="Cambria Math" w:hAnsi="Cambria Math"/>
              <w:lang w:val="en-GB"/>
            </w:rPr>
            <m:t>f(</m:t>
          </m:r>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)=φ</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γ</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e>
                <m:sup>
                  <m:r>
                    <w:rPr>
                      <w:rFonts w:ascii="Cambria Math" w:hAnsi="Cambria Math"/>
                      <w:vertAlign w:val="superscript"/>
                      <w:lang w:val="en-US"/>
                    </w:rPr>
                    <m:t>2</m:t>
                  </m:r>
                </m:sup>
              </m:sSup>
            </m:num>
            <m:den>
              <m:r>
                <w:rPr>
                  <w:rFonts w:ascii="Cambria Math" w:hAnsi="Cambria Math"/>
                  <w:lang w:val="en-GB"/>
                </w:rPr>
                <m:t>2</m:t>
              </m:r>
            </m:den>
          </m:f>
        </m:oMath>
      </m:oMathPara>
    </w:p>
    <w:p w:rsidR="004544FD" w:rsidRDefault="004544FD" w:rsidP="0019628D">
      <w:pPr>
        <w:rPr>
          <w:b/>
          <w:lang w:val="en-GB"/>
        </w:rPr>
      </w:pPr>
    </w:p>
    <w:p w:rsidR="004544FD" w:rsidRDefault="004544FD" w:rsidP="0019628D">
      <w:pPr>
        <w:rPr>
          <w:lang w:val="en-GB"/>
        </w:rPr>
      </w:pPr>
      <w:r w:rsidRPr="004544FD">
        <w:rPr>
          <w:lang w:val="en-GB"/>
        </w:rPr>
        <w:t>Which gives</w:t>
      </w:r>
      <w:r>
        <w:rPr>
          <w:lang w:val="en-GB"/>
        </w:rPr>
        <w:t xml:space="preserve"> and increasing marginal penalty function of the form:</w:t>
      </w:r>
    </w:p>
    <w:p w:rsidR="004544FD" w:rsidRDefault="004544FD" w:rsidP="0019628D">
      <w:pPr>
        <w:rPr>
          <w:lang w:val="en-GB"/>
        </w:rPr>
      </w:pPr>
    </w:p>
    <w:p w:rsidR="004544FD" w:rsidRDefault="004544FD" w:rsidP="004544FD">
      <w:pPr>
        <w:jc w:val="center"/>
        <w:rPr>
          <w:lang w:val="en-GB"/>
        </w:rPr>
      </w:pPr>
    </w:p>
    <w:p w:rsidR="004544FD" w:rsidRPr="00292B53" w:rsidRDefault="00211C47" w:rsidP="004544FD">
      <w:pPr>
        <w:rPr>
          <w:lang w:val="en-GB"/>
        </w:rPr>
      </w:pPr>
      <m:oMathPara>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d>
            <m:dPr>
              <m:ctrlPr>
                <w:rPr>
                  <w:rFonts w:ascii="Cambria Math" w:hAnsi="Cambria Math"/>
                  <w:i/>
                  <w:lang w:val="en-GB"/>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r>
            <w:rPr>
              <w:rFonts w:ascii="Cambria Math" w:hAnsi="Cambria Math"/>
              <w:lang w:val="en-GB"/>
            </w:rPr>
            <m:t>=φ</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oMath>
      </m:oMathPara>
    </w:p>
    <w:p w:rsidR="004544FD" w:rsidRPr="004544FD" w:rsidRDefault="004544FD" w:rsidP="004544FD">
      <w:pPr>
        <w:jc w:val="center"/>
        <w:rPr>
          <w:lang w:val="en-GB"/>
        </w:rPr>
      </w:pPr>
    </w:p>
    <w:p w:rsidR="004544FD" w:rsidRPr="00EE7F7B" w:rsidRDefault="00EE7F7B" w:rsidP="0019628D">
      <w:pPr>
        <w:rPr>
          <w:lang w:val="en-GB"/>
        </w:rPr>
      </w:pPr>
      <w:proofErr w:type="gramStart"/>
      <w:r w:rsidRPr="00EE7F7B">
        <w:rPr>
          <w:lang w:val="en-GB"/>
        </w:rPr>
        <w:t>and</w:t>
      </w:r>
      <w:proofErr w:type="gramEnd"/>
    </w:p>
    <w:p w:rsidR="004544FD" w:rsidRDefault="004544FD" w:rsidP="0019628D">
      <w:pPr>
        <w:rPr>
          <w:b/>
          <w:lang w:val="en-GB"/>
        </w:rPr>
      </w:pPr>
    </w:p>
    <w:p w:rsidR="00EE7F7B" w:rsidRPr="00292B53" w:rsidRDefault="00211C47" w:rsidP="00EE7F7B">
      <w:pPr>
        <w:rPr>
          <w:lang w:val="en-GB"/>
        </w:rPr>
      </w:pPr>
      <m:oMathPara>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m:t>
              </m:r>
            </m:sup>
          </m:sSup>
          <m:r>
            <w:rPr>
              <w:rFonts w:ascii="Cambria Math" w:hAnsi="Cambria Math"/>
              <w:lang w:val="en-GB"/>
            </w:rPr>
            <m:t>=γ</m:t>
          </m:r>
        </m:oMath>
      </m:oMathPara>
    </w:p>
    <w:p w:rsidR="004544FD" w:rsidRDefault="004544FD" w:rsidP="0019628D">
      <w:pPr>
        <w:rPr>
          <w:b/>
          <w:lang w:val="en-GB"/>
        </w:rPr>
      </w:pPr>
    </w:p>
    <w:p w:rsidR="00A20A68" w:rsidRDefault="00A20A68" w:rsidP="00A20A68">
      <w:pPr>
        <w:rPr>
          <w:lang w:val="en-GB"/>
        </w:rPr>
      </w:pPr>
      <w:proofErr w:type="gramStart"/>
      <w:r w:rsidRPr="00A20A68">
        <w:rPr>
          <w:lang w:val="en-GB"/>
        </w:rPr>
        <w:t>so</w:t>
      </w:r>
      <w:proofErr w:type="gramEnd"/>
      <w:r w:rsidRPr="00A029DF">
        <w:rPr>
          <w:rFonts w:ascii="Cambria Math" w:hAnsi="Cambria Math"/>
          <w:lang w:val="en-US"/>
        </w:rPr>
        <w:br/>
      </w: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lang w:val="en-US"/>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lang w:val="en-US"/>
            </w:rPr>
            <m:t>=</m:t>
          </m:r>
          <m:f>
            <m:fPr>
              <m:ctrlPr>
                <w:rPr>
                  <w:rFonts w:ascii="Cambria Math" w:hAnsi="Cambria Math"/>
                  <w:i/>
                  <w:lang w:val="en-GB"/>
                </w:rPr>
              </m:ctrlPr>
            </m:fPr>
            <m:num>
              <m:r>
                <w:rPr>
                  <w:rFonts w:ascii="Cambria Math" w:hAnsi="Cambria Math"/>
                  <w:lang w:val="en-GB"/>
                </w:rPr>
                <m:t>-φ</m:t>
              </m:r>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rPr>
                      </m:ctrlPr>
                    </m:sSubPr>
                    <m:e>
                      <m:r>
                        <w:rPr>
                          <w:rFonts w:ascii="Cambria Math" w:hAnsi="Cambria Math"/>
                        </w:rPr>
                        <m:t>e</m:t>
                      </m:r>
                    </m:e>
                    <m:sub>
                      <m:r>
                        <w:rPr>
                          <w:rFonts w:ascii="Cambria Math" w:hAnsi="Cambria Math"/>
                          <w:vertAlign w:val="subscript"/>
                        </w:rPr>
                        <m:t>i</m:t>
                      </m:r>
                    </m:sub>
                  </m:sSub>
                  <m:r>
                    <w:rPr>
                      <w:rFonts w:ascii="Cambria Math" w:hAnsi="Cambria Math"/>
                      <w:lang w:val="en-US"/>
                    </w:rPr>
                    <m:t>-</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e>
              </m:d>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A20A68" w:rsidRDefault="00A20A68" w:rsidP="00A20A68">
      <w:pPr>
        <w:rPr>
          <w:lang w:val="en-GB"/>
        </w:rPr>
      </w:pPr>
    </w:p>
    <w:p w:rsidR="00A20A68" w:rsidRDefault="00A20A68" w:rsidP="00A20A68">
      <w:pPr>
        <w:rPr>
          <w:lang w:val="en-GB"/>
        </w:rPr>
      </w:pPr>
    </w:p>
    <w:p w:rsidR="00A20A68" w:rsidRPr="00A20A68" w:rsidRDefault="00211C47" w:rsidP="00A20A68">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r>
            <w:rPr>
              <w:rFonts w:ascii="Cambria Math" w:hAnsi="Cambria Math"/>
              <w:lang w:val="en-US"/>
            </w:rPr>
            <m:t>-</m:t>
          </m:r>
          <m:f>
            <m:fPr>
              <m:ctrlPr>
                <w:rPr>
                  <w:rFonts w:ascii="Cambria Math" w:hAnsi="Cambria Math"/>
                  <w:i/>
                  <w:lang w:val="en-GB"/>
                </w:rPr>
              </m:ctrlPr>
            </m:fPr>
            <m:num>
              <m:r>
                <w:rPr>
                  <w:rFonts w:ascii="Cambria Math" w:hAnsi="Cambria Math"/>
                  <w:lang w:val="en-GB"/>
                </w:rPr>
                <m:t>γ</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φ</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A20A68" w:rsidRDefault="00A20A68" w:rsidP="0019628D">
      <w:pPr>
        <w:rPr>
          <w:lang w:val="en-GB"/>
        </w:rPr>
      </w:pPr>
    </w:p>
    <w:p w:rsidR="002D0A06" w:rsidRDefault="00211C47" w:rsidP="002D0A06">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f>
            <m:fPr>
              <m:ctrlPr>
                <w:rPr>
                  <w:rFonts w:ascii="Cambria Math" w:hAnsi="Cambria Math"/>
                  <w:i/>
                  <w:lang w:val="en-GB"/>
                </w:rPr>
              </m:ctrlPr>
            </m:fPr>
            <m:num>
              <m:r>
                <w:rPr>
                  <w:rFonts w:ascii="Cambria Math" w:hAnsi="Cambria Math"/>
                  <w:lang w:val="en-GB"/>
                </w:rPr>
                <m:t>γ</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φ</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2D0A06" w:rsidRDefault="002D0A06" w:rsidP="002D0A06">
      <w:pPr>
        <w:rPr>
          <w:lang w:val="en-GB"/>
        </w:rPr>
      </w:pPr>
    </w:p>
    <w:p w:rsidR="002D0A06" w:rsidRPr="00A20A68" w:rsidRDefault="00211C47" w:rsidP="002D0A06">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d>
            <m:dPr>
              <m:begChr m:val="["/>
              <m:endChr m:val="]"/>
              <m:ctrlPr>
                <w:rPr>
                  <w:rFonts w:ascii="Cambria Math" w:hAnsi="Cambria Math"/>
                  <w:i/>
                </w:rPr>
              </m:ctrlPr>
            </m:dPr>
            <m:e>
              <m:r>
                <w:rPr>
                  <w:rFonts w:ascii="Cambria Math" w:hAnsi="Cambria Math"/>
                </w:rPr>
                <m:t>1+</m:t>
              </m:r>
              <m:f>
                <m:fPr>
                  <m:ctrlPr>
                    <w:rPr>
                      <w:rFonts w:ascii="Cambria Math" w:hAnsi="Cambria Math"/>
                      <w:i/>
                      <w:lang w:val="en-GB"/>
                    </w:rPr>
                  </m:ctrlPr>
                </m:fPr>
                <m:num>
                  <m:r>
                    <w:rPr>
                      <w:rFonts w:ascii="Cambria Math" w:hAnsi="Cambria Math"/>
                      <w:lang w:val="en-GB"/>
                    </w:rPr>
                    <m:t>γ</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φ</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2D0A06" w:rsidRPr="00A20A68" w:rsidRDefault="002D0A06" w:rsidP="002D0A06">
      <w:pPr>
        <w:rPr>
          <w:lang w:val="en-GB"/>
        </w:rPr>
      </w:pPr>
    </w:p>
    <w:p w:rsidR="002D0A06" w:rsidRPr="00A20A68" w:rsidRDefault="00211C47" w:rsidP="002D0A06">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d>
            <m:dPr>
              <m:begChr m:val="["/>
              <m:endChr m:val="]"/>
              <m:ctrlPr>
                <w:rPr>
                  <w:rFonts w:ascii="Cambria Math" w:hAnsi="Cambria Math"/>
                  <w:i/>
                </w:rPr>
              </m:ctrlPr>
            </m:dPr>
            <m:e>
              <m:r>
                <w:rPr>
                  <w:rFonts w:ascii="Cambria Math" w:hAnsi="Cambria Math"/>
                </w:rPr>
                <m:t>1+</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φ</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2D0A06" w:rsidRDefault="002D0A06" w:rsidP="0019628D">
      <w:pPr>
        <w:rPr>
          <w:lang w:val="en-GB"/>
        </w:rPr>
      </w:pPr>
    </w:p>
    <w:p w:rsidR="002D0A06" w:rsidRPr="00A20A68" w:rsidRDefault="00211C47" w:rsidP="002D0A06">
      <w:pPr>
        <w:rPr>
          <w:lang w:val="en-GB"/>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d>
            <m:dPr>
              <m:begChr m:val="["/>
              <m:endChr m:val="]"/>
              <m:ctrlPr>
                <w:rPr>
                  <w:rFonts w:ascii="Cambria Math" w:hAnsi="Cambria Math"/>
                  <w:i/>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φ</m:t>
              </m:r>
            </m:num>
            <m:den>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μ</m:t>
              </m:r>
            </m:num>
            <m:den>
              <m:r>
                <w:rPr>
                  <w:rFonts w:ascii="Cambria Math" w:hAnsi="Cambria Math"/>
                  <w:lang w:val="en-GB"/>
                </w:rPr>
                <m:t>β</m:t>
              </m:r>
            </m:den>
          </m:f>
        </m:oMath>
      </m:oMathPara>
    </w:p>
    <w:p w:rsidR="002D0A06" w:rsidRDefault="002D0A06" w:rsidP="0019628D">
      <w:pPr>
        <w:rPr>
          <w:lang w:val="en-GB"/>
        </w:rPr>
      </w:pPr>
    </w:p>
    <w:p w:rsidR="00A029DF" w:rsidRPr="00A029DF" w:rsidRDefault="00A029DF" w:rsidP="0019628D">
      <w:r w:rsidRPr="00A029DF">
        <w:t>Carlos: llegué hasta aquí.</w:t>
      </w:r>
      <w:r>
        <w:t xml:space="preserve"> La aparición de la probabilidad de monitoreo en la ecuación no me gusta, ya que estoy intentando llegar a una expresión de la violación </w:t>
      </w:r>
      <w:proofErr w:type="spellStart"/>
      <w:r>
        <w:t>minimizadora</w:t>
      </w:r>
      <w:proofErr w:type="spellEnd"/>
      <w:r>
        <w:t xml:space="preserve"> de costos que el regulador induce con su elección de la probabilidad y el estándar, pero sin hallar una expresión para estos dos. (No pude, son muchas cuentas, no probé con el </w:t>
      </w:r>
      <w:proofErr w:type="spellStart"/>
      <w:r>
        <w:t>scientific</w:t>
      </w:r>
      <w:proofErr w:type="spellEnd"/>
      <w:r>
        <w:t xml:space="preserve"> </w:t>
      </w:r>
      <w:proofErr w:type="spellStart"/>
      <w:r>
        <w:t>workplace</w:t>
      </w:r>
      <w:proofErr w:type="spellEnd"/>
      <w:r>
        <w:t xml:space="preserve"> que puede ser la solución). La seguimos en  10 días.</w:t>
      </w:r>
    </w:p>
    <w:p w:rsidR="00A20A68" w:rsidRPr="00A029DF" w:rsidRDefault="00A20A68">
      <w:pPr>
        <w:rPr>
          <w:b/>
        </w:rPr>
      </w:pPr>
      <w:r w:rsidRPr="00A029DF">
        <w:rPr>
          <w:b/>
        </w:rPr>
        <w:br w:type="page"/>
      </w:r>
    </w:p>
    <w:p w:rsidR="00886B5B" w:rsidRPr="00A029DF" w:rsidRDefault="00886B5B" w:rsidP="0019628D">
      <w:pPr>
        <w:rPr>
          <w:b/>
        </w:rPr>
      </w:pPr>
    </w:p>
    <w:p w:rsidR="00886B5B" w:rsidRDefault="00211C47" w:rsidP="00886B5B">
      <w:pPr>
        <w:rPr>
          <w:i/>
          <w:lang w:val="en-GB"/>
        </w:rPr>
      </w:pPr>
      <m:oMathPara>
        <m:oMath>
          <m:sSub>
            <m:sSubPr>
              <m:ctrlPr>
                <w:rPr>
                  <w:rFonts w:ascii="Cambria Math" w:hAnsi="Cambria Math"/>
                  <w:i/>
                  <w:lang w:val="en-GB"/>
                </w:rPr>
              </m:ctrlPr>
            </m:sSubPr>
            <m:e>
              <m:r>
                <w:rPr>
                  <w:rFonts w:ascii="Cambria Math" w:hAnsi="Cambria Math"/>
                  <w:lang w:val="en-GB"/>
                </w:rPr>
                <m:t>min</m:t>
              </m:r>
            </m:e>
            <m:sub>
              <m:eqArr>
                <m:eqArrPr>
                  <m:ctrlPr>
                    <w:rPr>
                      <w:rFonts w:ascii="Cambria Math" w:hAnsi="Cambria Math"/>
                      <w:i/>
                      <w:lang w:val="en-GB"/>
                    </w:rPr>
                  </m:ctrlPr>
                </m:eqArr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e>
                  </m:d>
                </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n</m:t>
                          </m:r>
                        </m:sub>
                      </m:sSub>
                    </m:e>
                  </m:d>
                </m:e>
              </m:eqArr>
            </m:sub>
          </m:sSub>
          <m:r>
            <w:rPr>
              <w:rFonts w:ascii="Cambria Math" w:hAnsi="Cambria Math"/>
              <w:lang w:val="en-GB"/>
            </w:rPr>
            <m:t>=</m:t>
          </m:r>
          <m:nary>
            <m:naryPr>
              <m:chr m:val="∑"/>
              <m:limLoc m:val="subSup"/>
              <m:supHide m:val="on"/>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ctrlPr>
                        <w:rPr>
                          <w:rFonts w:ascii="Cambria Math" w:hAnsi="Cambria Math"/>
                          <w:i/>
                          <w:lang w:val="en-US"/>
                        </w:rPr>
                      </m:ctrlPr>
                    </m:e>
                  </m:d>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nary>
        </m:oMath>
      </m:oMathPara>
    </w:p>
    <w:p w:rsidR="00886B5B" w:rsidRPr="00C66950" w:rsidRDefault="00886B5B" w:rsidP="00886B5B">
      <w:pPr>
        <w:rPr>
          <w:i/>
          <w:lang w:val="en-GB"/>
        </w:rPr>
      </w:pPr>
    </w:p>
    <w:p w:rsidR="00886B5B" w:rsidRPr="00C66950" w:rsidRDefault="00886B5B" w:rsidP="00886B5B">
      <w:pPr>
        <w:rPr>
          <w:i/>
          <w:lang w:val="en-GB"/>
        </w:rPr>
      </w:pPr>
      <m:oMathPara>
        <m:oMath>
          <m:r>
            <w:rPr>
              <w:rFonts w:ascii="Cambria Math" w:hAnsi="Cambria Math"/>
              <w:lang w:val="en-GB"/>
            </w:rPr>
            <m:t xml:space="preserve">s.a  </m:t>
          </m:r>
          <m:nary>
            <m:naryPr>
              <m:chr m:val="∑"/>
              <m:limLoc m:val="undOvr"/>
              <m:supHide m:val="on"/>
              <m:ctrlPr>
                <w:rPr>
                  <w:rFonts w:ascii="Cambria Math" w:hAnsi="Cambria Math"/>
                  <w:i/>
                  <w:lang w:val="en-GB"/>
                </w:rPr>
              </m:ctrlPr>
            </m:naryPr>
            <m:sub>
              <m:r>
                <w:rPr>
                  <w:rFonts w:ascii="Cambria Math" w:hAnsi="Cambria Math"/>
                  <w:lang w:val="en-GB"/>
                </w:rPr>
                <m:t>i</m:t>
              </m:r>
            </m:sub>
            <m:sup/>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nary>
          <m:r>
            <w:rPr>
              <w:rFonts w:ascii="Cambria Math" w:hAnsi="Cambria Math"/>
            </w:rPr>
            <m:t>=</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r>
            <w:rPr>
              <w:rFonts w:ascii="Cambria Math" w:hAnsi="Cambria Math"/>
            </w:rPr>
            <m:t>+</m:t>
          </m:r>
          <m:nary>
            <m:naryPr>
              <m:chr m:val="∑"/>
              <m:limLoc m:val="subSup"/>
              <m:supHide m:val="on"/>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e>
          </m:nary>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=E</m:t>
          </m:r>
        </m:oMath>
      </m:oMathPara>
    </w:p>
    <w:p w:rsidR="00886B5B" w:rsidRDefault="00886B5B" w:rsidP="00886B5B">
      <w:pPr>
        <w:rPr>
          <w:lang w:val="en-GB"/>
        </w:rPr>
      </w:pPr>
    </w:p>
    <w:p w:rsidR="00312F65" w:rsidRDefault="00312F65" w:rsidP="00886B5B">
      <w:pPr>
        <w:rPr>
          <w:lang w:val="en-GB"/>
        </w:rPr>
      </w:pPr>
      <w:r>
        <w:rPr>
          <w:lang w:val="en-GB"/>
        </w:rPr>
        <w:t>Substituting</w:t>
      </w:r>
      <w:r w:rsidR="00200B41">
        <w:rPr>
          <w:lang w:val="en-GB"/>
        </w:rPr>
        <w:t xml:space="preserve"> for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oMath>
      <w:r w:rsidR="00200B41">
        <w:rPr>
          <w:lang w:val="en-US"/>
        </w:rPr>
        <w:t xml:space="preserve"> </w:t>
      </w:r>
      <w:proofErr w:type="gramStart"/>
      <w:r w:rsidR="00200B41">
        <w:rPr>
          <w:lang w:val="en-US"/>
        </w:rPr>
        <w:t xml:space="preserve">and </w:t>
      </w:r>
      <m:oMath>
        <w:proofErr w:type="gramEnd"/>
        <m:sSubSup>
          <m:sSubSupPr>
            <m:ctrlPr>
              <w:rPr>
                <w:rFonts w:ascii="Cambria Math" w:hAnsi="Cambria Math"/>
                <w:i/>
                <w:lang w:val="en-US"/>
              </w:rPr>
            </m:ctrlPr>
          </m:sSubSupPr>
          <m:e>
            <m:r>
              <w:rPr>
                <w:rFonts w:ascii="Cambria Math" w:hAnsi="Cambria Math"/>
                <w:lang w:val="en-US"/>
              </w:rPr>
              <m:t xml:space="preserve"> v</m:t>
            </m:r>
          </m:e>
          <m:sub>
            <m:r>
              <w:rPr>
                <w:rFonts w:ascii="Cambria Math" w:hAnsi="Cambria Math"/>
                <w:lang w:val="en-US"/>
              </w:rPr>
              <m:t>i</m:t>
            </m:r>
          </m:sub>
          <m:sup>
            <m:r>
              <w:rPr>
                <w:rFonts w:ascii="Cambria Math" w:hAnsi="Cambria Math"/>
                <w:lang w:val="en-US"/>
              </w:rPr>
              <m:t>*</m:t>
            </m:r>
          </m:sup>
        </m:sSubSup>
      </m:oMath>
      <w:r>
        <w:rPr>
          <w:lang w:val="en-GB"/>
        </w:rPr>
        <w:t>,</w:t>
      </w:r>
    </w:p>
    <w:p w:rsidR="00312F65" w:rsidRDefault="00312F65" w:rsidP="00886B5B">
      <w:pPr>
        <w:rPr>
          <w:lang w:val="en-GB"/>
        </w:rPr>
      </w:pPr>
    </w:p>
    <w:p w:rsidR="00312F65" w:rsidRDefault="00211C47" w:rsidP="00312F65">
      <w:pPr>
        <w:rPr>
          <w:i/>
          <w:lang w:val="en-GB"/>
        </w:rPr>
      </w:pPr>
      <m:oMathPara>
        <m:oMath>
          <m:sSub>
            <m:sSubPr>
              <m:ctrlPr>
                <w:rPr>
                  <w:rFonts w:ascii="Cambria Math" w:hAnsi="Cambria Math"/>
                  <w:i/>
                  <w:lang w:val="en-GB"/>
                </w:rPr>
              </m:ctrlPr>
            </m:sSubPr>
            <m:e>
              <m:r>
                <w:rPr>
                  <w:rFonts w:ascii="Cambria Math" w:hAnsi="Cambria Math"/>
                  <w:lang w:val="en-GB"/>
                </w:rPr>
                <m:t>min</m:t>
              </m:r>
            </m:e>
            <m:sub>
              <m:eqArr>
                <m:eqArrPr>
                  <m:ctrlPr>
                    <w:rPr>
                      <w:rFonts w:ascii="Cambria Math" w:hAnsi="Cambria Math"/>
                      <w:i/>
                      <w:lang w:val="en-GB"/>
                    </w:rPr>
                  </m:ctrlPr>
                </m:eqArr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e>
                  </m:d>
                </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n</m:t>
                          </m:r>
                        </m:sub>
                      </m:sSub>
                    </m:e>
                  </m:d>
                </m:e>
              </m:eqArr>
            </m:sub>
          </m:sSub>
          <m:r>
            <w:rPr>
              <w:rFonts w:ascii="Cambria Math" w:hAnsi="Cambria Math"/>
              <w:lang w:val="en-GB"/>
            </w:rPr>
            <m:t>=</m:t>
          </m:r>
          <m:nary>
            <m:naryPr>
              <m:chr m:val="∑"/>
              <m:limLoc m:val="subSup"/>
              <m:supHide m:val="on"/>
              <m:ctrlPr>
                <w:rPr>
                  <w:rFonts w:ascii="Cambria Math" w:hAnsi="Cambria Math"/>
                  <w:i/>
                  <w:lang w:val="en-GB"/>
                </w:rPr>
              </m:ctrlPr>
            </m:naryPr>
            <m:sub>
              <m:r>
                <w:rPr>
                  <w:rFonts w:ascii="Cambria Math" w:hAnsi="Cambria Math"/>
                  <w:lang w:val="en-GB"/>
                </w:rPr>
                <m:t>i</m:t>
              </m:r>
            </m:sub>
            <m:sup/>
            <m:e>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i</m:t>
                      </m:r>
                    </m:sub>
                    <m:sup>
                      <m:r>
                        <w:rPr>
                          <w:rFonts w:ascii="Cambria Math" w:hAnsi="Cambria Math"/>
                          <w:lang w:val="en-US"/>
                        </w:rPr>
                        <m:t>*</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r>
                        <w:rPr>
                          <w:rFonts w:ascii="Cambria Math" w:hAnsi="Cambria Math"/>
                          <w:lang w:val="en-US"/>
                        </w:rPr>
                        <m:t>2</m:t>
                      </m:r>
                    </m:den>
                  </m:f>
                  <m:sSup>
                    <m:sSupPr>
                      <m:ctrlPr>
                        <w:rPr>
                          <w:rFonts w:ascii="Cambria Math" w:hAnsi="Cambria Math"/>
                          <w:i/>
                          <w:lang w:val="en-US"/>
                        </w:rPr>
                      </m:ctrlPr>
                    </m:sSupPr>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i</m:t>
                              </m:r>
                            </m:sub>
                            <m:sup>
                              <m:r>
                                <w:rPr>
                                  <w:rFonts w:ascii="Cambria Math" w:hAnsi="Cambria Math"/>
                                  <w:lang w:val="en-US"/>
                                </w:rPr>
                                <m:t>*</m:t>
                              </m:r>
                            </m:sup>
                          </m:sSubSup>
                        </m:e>
                      </m:d>
                    </m:e>
                    <m:sup>
                      <m:r>
                        <w:rPr>
                          <w:rFonts w:ascii="Cambria Math" w:hAnsi="Cambria Math"/>
                          <w:lang w:val="en-US"/>
                        </w:rPr>
                        <m:t>2</m:t>
                      </m:r>
                    </m:sup>
                  </m:sSup>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e>
          </m:nary>
        </m:oMath>
      </m:oMathPara>
    </w:p>
    <w:p w:rsidR="00312F65" w:rsidRPr="00312F65" w:rsidRDefault="00312F65" w:rsidP="00312F65">
      <w:pPr>
        <w:rPr>
          <w:lang w:val="en-GB"/>
        </w:rPr>
      </w:pPr>
      <w:r>
        <w:rPr>
          <w:lang w:val="en-GB"/>
        </w:rPr>
        <w:br/>
      </w:r>
    </w:p>
    <w:p w:rsidR="00312F65" w:rsidRPr="00C66950" w:rsidRDefault="00312F65" w:rsidP="00312F65">
      <w:pPr>
        <w:rPr>
          <w:i/>
          <w:lang w:val="en-GB"/>
        </w:rPr>
      </w:pPr>
      <m:oMathPara>
        <m:oMath>
          <m:r>
            <w:rPr>
              <w:rFonts w:ascii="Cambria Math" w:hAnsi="Cambria Math"/>
              <w:lang w:val="en-GB"/>
            </w:rPr>
            <m:t xml:space="preserve">s.a  </m:t>
          </m:r>
          <m:nary>
            <m:naryPr>
              <m:chr m:val="∑"/>
              <m:limLoc m:val="undOvr"/>
              <m:supHide m:val="on"/>
              <m:ctrlPr>
                <w:rPr>
                  <w:rFonts w:ascii="Cambria Math" w:hAnsi="Cambria Math"/>
                  <w:i/>
                  <w:lang w:val="en-GB"/>
                </w:rPr>
              </m:ctrlPr>
            </m:naryPr>
            <m:sub>
              <m:r>
                <w:rPr>
                  <w:rFonts w:ascii="Cambria Math" w:hAnsi="Cambria Math"/>
                  <w:lang w:val="en-GB"/>
                </w:rPr>
                <m:t>i</m:t>
              </m:r>
            </m:sub>
            <m:sup/>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e>
              </m:d>
            </m:e>
          </m:nary>
          <m:r>
            <w:rPr>
              <w:rFonts w:ascii="Cambria Math" w:hAnsi="Cambria Math"/>
            </w:rPr>
            <m:t>=E</m:t>
          </m:r>
        </m:oMath>
      </m:oMathPara>
    </w:p>
    <w:p w:rsidR="00312F65" w:rsidRPr="00E308DE" w:rsidRDefault="00E308DE" w:rsidP="00886B5B">
      <w:pPr>
        <w:rPr>
          <w:i/>
          <w:lang w:val="en-GB"/>
        </w:rPr>
      </w:pPr>
      <w:r>
        <w:rPr>
          <w:lang w:val="en-GB"/>
        </w:rPr>
        <w:t xml:space="preserve">And substituting </w:t>
      </w:r>
      <w:r w:rsidR="00E754EB">
        <w:rPr>
          <w:lang w:val="en-GB"/>
        </w:rPr>
        <w:t>for</w:t>
      </w:r>
      <m:oMath>
        <m:sSubSup>
          <m:sSubSupPr>
            <m:ctrlPr>
              <w:rPr>
                <w:rFonts w:ascii="Cambria Math" w:hAnsi="Cambria Math"/>
                <w:i/>
                <w:lang w:val="en-GB"/>
              </w:rPr>
            </m:ctrlPr>
          </m:sSubSupPr>
          <m:e>
            <m:r>
              <w:rPr>
                <w:rFonts w:ascii="Cambria Math" w:hAnsi="Cambria Math"/>
                <w:lang w:val="en-GB"/>
              </w:rPr>
              <m:t xml:space="preserve"> e</m:t>
            </m:r>
          </m:e>
          <m:sub>
            <m:r>
              <w:rPr>
                <w:rFonts w:ascii="Cambria Math" w:hAnsi="Cambria Math"/>
                <w:lang w:val="en-GB"/>
              </w:rPr>
              <m:t>i</m:t>
            </m:r>
          </m:sub>
          <m:sup>
            <m:r>
              <w:rPr>
                <w:rFonts w:ascii="Cambria Math" w:hAnsi="Cambria Math"/>
                <w:lang w:val="en-GB"/>
              </w:rPr>
              <m:t>*</m:t>
            </m:r>
          </m:sup>
        </m:sSubSup>
      </m:oMath>
      <w:r w:rsidR="00E364D6">
        <w:rPr>
          <w:lang w:val="en-GB"/>
        </w:rPr>
        <w:t xml:space="preserve">, </w:t>
      </w:r>
    </w:p>
    <w:p w:rsidR="007F54E3" w:rsidRPr="00C66950" w:rsidRDefault="007F54E3" w:rsidP="00886B5B">
      <w:pPr>
        <w:rPr>
          <w:lang w:val="en-GB"/>
        </w:rPr>
      </w:pPr>
    </w:p>
    <w:p w:rsidR="00E95706" w:rsidRDefault="00211C47" w:rsidP="00E95706">
      <w:pPr>
        <w:rPr>
          <w:i/>
          <w:lang w:val="en-GB"/>
        </w:rPr>
      </w:pPr>
      <m:oMathPara>
        <m:oMath>
          <m:sSub>
            <m:sSubPr>
              <m:ctrlPr>
                <w:rPr>
                  <w:rFonts w:ascii="Cambria Math" w:hAnsi="Cambria Math"/>
                  <w:i/>
                  <w:lang w:val="en-GB"/>
                </w:rPr>
              </m:ctrlPr>
            </m:sSubPr>
            <m:e>
              <m:r>
                <w:rPr>
                  <w:rFonts w:ascii="Cambria Math" w:hAnsi="Cambria Math"/>
                  <w:lang w:val="en-GB"/>
                </w:rPr>
                <m:t>min</m:t>
              </m:r>
            </m:e>
            <m:sub>
              <m:eqArr>
                <m:eqArrPr>
                  <m:ctrlPr>
                    <w:rPr>
                      <w:rFonts w:ascii="Cambria Math" w:hAnsi="Cambria Math"/>
                      <w:i/>
                      <w:lang w:val="en-GB"/>
                    </w:rPr>
                  </m:ctrlPr>
                </m:eqArr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e>
                  </m:d>
                </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n</m:t>
                          </m:r>
                        </m:sub>
                      </m:sSub>
                    </m:e>
                  </m:d>
                </m:e>
              </m:eqArr>
            </m:sub>
          </m:sSub>
          <m:r>
            <w:rPr>
              <w:rFonts w:ascii="Cambria Math" w:hAnsi="Cambria Math"/>
              <w:lang w:val="en-GB"/>
            </w:rPr>
            <m:t>=</m:t>
          </m:r>
          <m:nary>
            <m:naryPr>
              <m:chr m:val="∑"/>
              <m:limLoc m:val="subSup"/>
              <m:supHide m:val="on"/>
              <m:ctrlPr>
                <w:rPr>
                  <w:rFonts w:ascii="Cambria Math" w:hAnsi="Cambria Math"/>
                  <w:i/>
                  <w:lang w:val="en-GB"/>
                </w:rPr>
              </m:ctrlPr>
            </m:naryPr>
            <m:sub>
              <m:r>
                <w:rPr>
                  <w:rFonts w:ascii="Cambria Math" w:hAnsi="Cambria Math"/>
                  <w:lang w:val="en-GB"/>
                </w:rPr>
                <m:t>i</m:t>
              </m:r>
            </m:sub>
            <m:sup/>
            <m:e>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r>
                        <w:rPr>
                          <w:rFonts w:ascii="Cambria Math" w:hAnsi="Cambria Math"/>
                          <w:lang w:val="en-US"/>
                        </w:rPr>
                        <m:t>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e>
                    <m:sup>
                      <m:r>
                        <w:rPr>
                          <w:rFonts w:ascii="Cambria Math" w:hAnsi="Cambria Math"/>
                          <w:lang w:val="en-US"/>
                        </w:rPr>
                        <m:t>2</m:t>
                      </m:r>
                    </m:sup>
                  </m:sSup>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e>
          </m:nary>
        </m:oMath>
      </m:oMathPara>
    </w:p>
    <w:p w:rsidR="00E95706" w:rsidRPr="00312F65" w:rsidRDefault="00E95706" w:rsidP="00E95706">
      <w:pPr>
        <w:rPr>
          <w:lang w:val="en-GB"/>
        </w:rPr>
      </w:pPr>
      <w:r>
        <w:rPr>
          <w:lang w:val="en-GB"/>
        </w:rPr>
        <w:br/>
      </w:r>
    </w:p>
    <w:p w:rsidR="00E95706" w:rsidRPr="00C66950" w:rsidRDefault="00E95706" w:rsidP="00E95706">
      <w:pPr>
        <w:rPr>
          <w:i/>
          <w:lang w:val="en-GB"/>
        </w:rPr>
      </w:pPr>
      <m:oMathPara>
        <m:oMath>
          <m:r>
            <w:rPr>
              <w:rFonts w:ascii="Cambria Math" w:hAnsi="Cambria Math"/>
              <w:lang w:val="en-GB"/>
            </w:rPr>
            <m:t xml:space="preserve">s.a  </m:t>
          </m:r>
          <m:nary>
            <m:naryPr>
              <m:chr m:val="∑"/>
              <m:limLoc m:val="undOvr"/>
              <m:supHide m:val="on"/>
              <m:ctrlPr>
                <w:rPr>
                  <w:rFonts w:ascii="Cambria Math" w:hAnsi="Cambria Math"/>
                  <w:i/>
                  <w:lang w:val="en-GB"/>
                </w:rPr>
              </m:ctrlPr>
            </m:naryPr>
            <m:sub>
              <m:r>
                <w:rPr>
                  <w:rFonts w:ascii="Cambria Math" w:hAnsi="Cambria Math"/>
                  <w:lang w:val="en-GB"/>
                </w:rPr>
                <m:t>i</m:t>
              </m:r>
            </m:sub>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nary>
          <m:r>
            <w:rPr>
              <w:rFonts w:ascii="Cambria Math" w:hAnsi="Cambria Math"/>
            </w:rPr>
            <m:t>=E</m:t>
          </m:r>
        </m:oMath>
      </m:oMathPara>
    </w:p>
    <w:p w:rsidR="00886B5B" w:rsidRDefault="00886B5B" w:rsidP="0019628D">
      <w:pPr>
        <w:rPr>
          <w:b/>
          <w:lang w:val="en-GB"/>
        </w:rPr>
      </w:pPr>
    </w:p>
    <w:p w:rsidR="00A82431" w:rsidRDefault="00A82431" w:rsidP="0019628D">
      <w:pPr>
        <w:rPr>
          <w:b/>
          <w:lang w:val="en-GB"/>
        </w:rPr>
      </w:pPr>
      <w:r>
        <w:rPr>
          <w:b/>
          <w:lang w:val="en-GB"/>
        </w:rPr>
        <w:t>Lagrange:</w:t>
      </w:r>
    </w:p>
    <w:p w:rsidR="00A82431" w:rsidRDefault="00A82431" w:rsidP="0019628D">
      <w:pPr>
        <w:rPr>
          <w:b/>
          <w:lang w:val="en-GB"/>
        </w:rPr>
      </w:pPr>
    </w:p>
    <w:p w:rsidR="00A82431" w:rsidRDefault="00E46334" w:rsidP="0019628D">
      <w:pPr>
        <w:rPr>
          <w:b/>
          <w:lang w:val="en-GB"/>
        </w:rPr>
      </w:pPr>
      <m:oMathPara>
        <m:oMath>
          <m:r>
            <w:rPr>
              <w:rFonts w:ascii="Cambria Math" w:hAnsi="Cambria Math"/>
              <w:lang w:val="en-GB"/>
            </w:rPr>
            <m:t>L=</m:t>
          </m:r>
          <m:nary>
            <m:naryPr>
              <m:chr m:val="∑"/>
              <m:limLoc m:val="subSup"/>
              <m:supHide m:val="on"/>
              <m:ctrlPr>
                <w:rPr>
                  <w:rFonts w:ascii="Cambria Math" w:hAnsi="Cambria Math"/>
                  <w:i/>
                  <w:lang w:val="en-GB"/>
                </w:rPr>
              </m:ctrlPr>
            </m:naryPr>
            <m:sub>
              <m:r>
                <w:rPr>
                  <w:rFonts w:ascii="Cambria Math" w:hAnsi="Cambria Math"/>
                  <w:lang w:val="en-GB"/>
                </w:rPr>
                <m:t>i</m:t>
              </m:r>
            </m:sub>
            <m:sup/>
            <m:e>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r>
                        <w:rPr>
                          <w:rFonts w:ascii="Cambria Math" w:hAnsi="Cambria Math"/>
                          <w:lang w:val="en-US"/>
                        </w:rPr>
                        <m:t>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e>
                    <m:sup>
                      <m:r>
                        <w:rPr>
                          <w:rFonts w:ascii="Cambria Math" w:hAnsi="Cambria Math"/>
                          <w:lang w:val="en-US"/>
                        </w:rPr>
                        <m:t>2</m:t>
                      </m:r>
                    </m:sup>
                  </m:sSup>
                </m:e>
              </m:d>
              <m:r>
                <w:rPr>
                  <w:rFonts w:ascii="Cambria Math" w:hAnsi="Cambria Math"/>
                </w:rPr>
                <m:t>+μ</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r>
                <w:rPr>
                  <w:rFonts w:ascii="Cambria Math" w:hAnsi="Cambria Math"/>
                </w:rPr>
                <m:t>+β</m:t>
              </m:r>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π</m:t>
                      </m:r>
                    </m:e>
                    <m:sub>
                      <m:r>
                        <w:rPr>
                          <w:rFonts w:ascii="Cambria Math" w:hAnsi="Cambria Math"/>
                        </w:rPr>
                        <m:t>i</m:t>
                      </m:r>
                    </m:sub>
                  </m:sSub>
                </m:e>
              </m:nary>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e>
          </m:nary>
          <m:r>
            <w:rPr>
              <w:rFonts w:ascii="Cambria Math" w:hAnsi="Cambria Math"/>
              <w:lang w:val="en-GB"/>
            </w:rPr>
            <m:t>-λ</m:t>
          </m:r>
          <m:d>
            <m:dPr>
              <m:ctrlPr>
                <w:rPr>
                  <w:rFonts w:ascii="Cambria Math" w:hAnsi="Cambria Math"/>
                  <w:i/>
                  <w:lang w:val="en-GB"/>
                </w:rPr>
              </m:ctrlPr>
            </m:dPr>
            <m:e>
              <m:r>
                <w:rPr>
                  <w:rFonts w:ascii="Cambria Math" w:hAnsi="Cambria Math"/>
                </w:rPr>
                <m:t>E-</m:t>
              </m:r>
              <m:nary>
                <m:naryPr>
                  <m:chr m:val="∑"/>
                  <m:limLoc m:val="undOvr"/>
                  <m:supHide m:val="on"/>
                  <m:ctrlPr>
                    <w:rPr>
                      <w:rFonts w:ascii="Cambria Math" w:hAnsi="Cambria Math"/>
                      <w:i/>
                      <w:lang w:val="en-GB"/>
                    </w:rPr>
                  </m:ctrlPr>
                </m:naryPr>
                <m:sub>
                  <m:r>
                    <w:rPr>
                      <w:rFonts w:ascii="Cambria Math" w:hAnsi="Cambria Math"/>
                      <w:lang w:val="en-GB"/>
                    </w:rPr>
                    <m:t>i</m:t>
                  </m:r>
                </m:sub>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nary>
            </m:e>
          </m:d>
        </m:oMath>
      </m:oMathPara>
    </w:p>
    <w:p w:rsidR="001A307C" w:rsidRDefault="001A307C" w:rsidP="0019628D">
      <w:pPr>
        <w:rPr>
          <w:b/>
          <w:lang w:val="en-GB"/>
        </w:rPr>
      </w:pPr>
    </w:p>
    <w:p w:rsidR="001A307C" w:rsidRDefault="001A307C" w:rsidP="0019628D">
      <w:pPr>
        <w:rPr>
          <w:b/>
          <w:lang w:val="en-GB"/>
        </w:rPr>
      </w:pPr>
    </w:p>
    <w:p w:rsidR="001A307C" w:rsidRDefault="001A307C" w:rsidP="0019628D">
      <w:pPr>
        <w:rPr>
          <w:b/>
          <w:lang w:val="en-GB"/>
        </w:rPr>
      </w:pPr>
      <w:r>
        <w:rPr>
          <w:b/>
          <w:lang w:val="en-GB"/>
        </w:rPr>
        <w:t>Condiciones de Kuhn Tucker</w:t>
      </w:r>
    </w:p>
    <w:p w:rsidR="001A307C" w:rsidRDefault="001A307C" w:rsidP="0019628D">
      <w:pPr>
        <w:rPr>
          <w:b/>
          <w:lang w:val="en-GB"/>
        </w:rPr>
      </w:pPr>
    </w:p>
    <w:p w:rsidR="001A307C" w:rsidRDefault="00A96769" w:rsidP="0019628D">
      <w:pPr>
        <w:rPr>
          <w:lang w:val="en-GB"/>
        </w:rPr>
      </w:pPr>
      <w:proofErr w:type="gramStart"/>
      <w:r w:rsidRPr="00A96769">
        <w:rPr>
          <w:lang w:val="en-GB"/>
        </w:rPr>
        <w:t>Assumin</w:t>
      </w:r>
      <w:r w:rsidR="00D8533A">
        <w:rPr>
          <w:lang w:val="en-GB"/>
        </w:rPr>
        <w:t>g</w:t>
      </w:r>
      <w:r w:rsidRPr="00A96769">
        <w:rPr>
          <w:lang w:val="en-GB"/>
        </w:rPr>
        <w:t xml:space="preserve"> </w:t>
      </w:r>
      <m:oMath>
        <w:proofErr w:type="gramEnd"/>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r>
          <w:rPr>
            <w:rFonts w:ascii="Cambria Math" w:hAnsi="Cambria Math"/>
            <w:lang w:val="en-GB"/>
          </w:rPr>
          <m:t>≥0</m:t>
        </m:r>
      </m:oMath>
      <w:r w:rsidR="00D8533A">
        <w:rPr>
          <w:lang w:val="en-GB"/>
        </w:rPr>
        <w:t>,</w:t>
      </w:r>
    </w:p>
    <w:p w:rsidR="00D8533A" w:rsidRPr="00A96769" w:rsidRDefault="00D8533A" w:rsidP="0019628D">
      <w:pPr>
        <w:rPr>
          <w:lang w:val="en-GB"/>
        </w:rPr>
      </w:pPr>
    </w:p>
    <w:p w:rsidR="009B3EF4" w:rsidRDefault="00211C47" w:rsidP="00E46334">
      <w:pPr>
        <w:jc w:val="center"/>
        <w:rPr>
          <w:lang w:val="en-US"/>
        </w:rPr>
      </w:pPr>
      <m:oMathPara>
        <m:oMath>
          <m:d>
            <m:dPr>
              <m:ctrlPr>
                <w:rPr>
                  <w:rFonts w:ascii="Cambria Math" w:hAnsi="Cambria Math"/>
                  <w:i/>
                  <w:lang w:val="en-GB"/>
                </w:rPr>
              </m:ctrlPr>
            </m:dPr>
            <m:e>
              <m:r>
                <w:rPr>
                  <w:rFonts w:ascii="Cambria Math" w:hAnsi="Cambria Math"/>
                  <w:lang w:val="en-GB"/>
                </w:rPr>
                <m:t>1</m:t>
              </m:r>
            </m:e>
          </m:d>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d>
                    <m:dPr>
                      <m:ctrlPr>
                        <w:rPr>
                          <w:rFonts w:ascii="Cambria Math" w:hAnsi="Cambria Math"/>
                          <w:i/>
                          <w:lang w:val="en-GB"/>
                        </w:rPr>
                      </m:ctrlPr>
                    </m:d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-φ</m:t>
                      </m:r>
                      <m:ctrlPr>
                        <w:rPr>
                          <w:rFonts w:ascii="Cambria Math" w:hAnsi="Cambria Math"/>
                          <w:i/>
                          <w:lang w:val="es-MX"/>
                        </w:rPr>
                      </m:ctrlPr>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 λ</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=0</m:t>
          </m:r>
        </m:oMath>
      </m:oMathPara>
    </w:p>
    <w:p w:rsidR="00493D33" w:rsidRDefault="00493D33" w:rsidP="00E46334">
      <w:pPr>
        <w:jc w:val="center"/>
        <w:rPr>
          <w:lang w:val="en-US"/>
        </w:rPr>
      </w:pPr>
    </w:p>
    <w:p w:rsidR="00493D33" w:rsidRDefault="00211C47" w:rsidP="00493D33">
      <w:pPr>
        <w:jc w:val="center"/>
        <w:rPr>
          <w:lang w:val="en-US"/>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d>
                <m:dPr>
                  <m:ctrlPr>
                    <w:rPr>
                      <w:rFonts w:ascii="Cambria Math" w:hAnsi="Cambria Math"/>
                      <w:i/>
                      <w:lang w:val="en-GB"/>
                    </w:rPr>
                  </m:ctrlPr>
                </m:d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ctrlPr>
                    <w:rPr>
                      <w:rFonts w:ascii="Cambria Math" w:hAnsi="Cambria Math"/>
                      <w:i/>
                      <w:lang w:val="es-MX"/>
                    </w:rPr>
                  </m:ctrlPr>
                </m:e>
              </m:d>
            </m:e>
          </m:d>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=0</m:t>
          </m:r>
        </m:oMath>
      </m:oMathPara>
    </w:p>
    <w:p w:rsidR="00493D33" w:rsidRDefault="00493D33" w:rsidP="00E46334">
      <w:pPr>
        <w:jc w:val="center"/>
        <w:rPr>
          <w:lang w:val="en-GB"/>
        </w:rPr>
      </w:pPr>
    </w:p>
    <w:p w:rsidR="00687D78" w:rsidRDefault="00687D78" w:rsidP="00E46334">
      <w:pPr>
        <w:jc w:val="center"/>
        <w:rPr>
          <w:lang w:val="en-GB"/>
        </w:rPr>
      </w:pPr>
    </w:p>
    <w:p w:rsidR="004C02F5" w:rsidRDefault="00211C47" w:rsidP="004C02F5">
      <w:pPr>
        <w:jc w:val="center"/>
        <w:rPr>
          <w:lang w:val="en-US"/>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=0</m:t>
          </m:r>
        </m:oMath>
      </m:oMathPara>
    </w:p>
    <w:p w:rsidR="00761EEE" w:rsidRDefault="00761EEE" w:rsidP="00E46334">
      <w:pPr>
        <w:jc w:val="center"/>
        <w:rPr>
          <w:lang w:val="en-GB"/>
        </w:rPr>
      </w:pPr>
    </w:p>
    <w:p w:rsidR="004C02F5" w:rsidRDefault="00211C47" w:rsidP="00E46334">
      <w:pPr>
        <w:jc w:val="center"/>
        <w:rPr>
          <w:lang w:val="en-US"/>
        </w:rPr>
      </w:pPr>
      <m:oMathPara>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γ-β</m:t>
                  </m:r>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=0</m:t>
          </m:r>
        </m:oMath>
      </m:oMathPara>
    </w:p>
    <w:p w:rsidR="004C02F5" w:rsidRDefault="004C02F5" w:rsidP="00E46334">
      <w:pPr>
        <w:jc w:val="center"/>
        <w:rPr>
          <w:lang w:val="en-US"/>
        </w:rPr>
      </w:pPr>
    </w:p>
    <w:p w:rsidR="004C02F5" w:rsidRDefault="004C02F5" w:rsidP="00E46334">
      <w:pPr>
        <w:jc w:val="center"/>
        <w:rPr>
          <w:lang w:val="en-US"/>
        </w:rPr>
      </w:pPr>
    </w:p>
    <w:p w:rsidR="004C02F5" w:rsidRDefault="00211C47" w:rsidP="004C02F5">
      <w:pPr>
        <w:jc w:val="center"/>
        <w:rPr>
          <w:lang w:val="en-US"/>
        </w:rPr>
      </w:pPr>
      <m:oMathPara>
        <m:oMathParaPr>
          <m:jc m:val="left"/>
        </m:oMathParaPr>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-β</m:t>
                      </m:r>
                      <m:sSub>
                        <m:sSubPr>
                          <m:ctrlPr>
                            <w:rPr>
                              <w:rFonts w:ascii="Cambria Math" w:hAnsi="Cambria Math"/>
                              <w:i/>
                            </w:rPr>
                          </m:ctrlPr>
                        </m:sSubPr>
                        <m:e>
                          <m:r>
                            <w:rPr>
                              <w:rFonts w:ascii="Cambria Math" w:hAnsi="Cambria Math"/>
                            </w:rPr>
                            <m:t>π</m:t>
                          </m:r>
                        </m:e>
                        <m:sub>
                          <m:r>
                            <w:rPr>
                              <w:rFonts w:ascii="Cambria Math" w:hAnsi="Cambria Math"/>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δ</m:t>
                      </m:r>
                    </m:e>
                    <m:sub>
                      <m:r>
                        <w:rPr>
                          <w:rFonts w:ascii="Cambria Math" w:hAnsi="Cambria Math"/>
                          <w:lang w:val="en-US"/>
                        </w:rPr>
                        <m:t>i</m:t>
                      </m:r>
                    </m:sub>
                  </m:sSub>
                  <m:r>
                    <w:rPr>
                      <w:rFonts w:ascii="Cambria Math" w:hAnsi="Cambria Math"/>
                      <w:lang w:val="en-US"/>
                    </w:rPr>
                    <m:t>+ 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δ</m:t>
                      </m:r>
                    </m:e>
                    <m:sub>
                      <m:r>
                        <w:rPr>
                          <w:rFonts w:ascii="Cambria Math" w:hAnsi="Cambria Math"/>
                          <w:lang w:val="en-US"/>
                        </w:rPr>
                        <m:t>i</m:t>
                      </m:r>
                    </m:sub>
                  </m:sSub>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=0</m:t>
          </m:r>
        </m:oMath>
      </m:oMathPara>
    </w:p>
    <w:p w:rsidR="004C02F5" w:rsidRDefault="004C02F5" w:rsidP="00E46334">
      <w:pPr>
        <w:jc w:val="center"/>
        <w:rPr>
          <w:lang w:val="en-US"/>
        </w:rPr>
      </w:pPr>
    </w:p>
    <w:p w:rsidR="009F00B9" w:rsidRDefault="00211C47" w:rsidP="009F00B9">
      <w:pPr>
        <w:jc w:val="center"/>
        <w:rPr>
          <w:lang w:val="en-US"/>
        </w:rPr>
      </w:pPr>
      <m:oMathPara>
        <m:oMathParaPr>
          <m:jc m:val="left"/>
        </m:oMathParaPr>
        <m:oMath>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γ</m:t>
                      </m:r>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θ</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δ</m:t>
                      </m:r>
                    </m:e>
                    <m:sub>
                      <m:r>
                        <w:rPr>
                          <w:rFonts w:ascii="Cambria Math" w:hAnsi="Cambria Math"/>
                          <w:lang w:val="en-US"/>
                        </w:rPr>
                        <m:t>i</m:t>
                      </m:r>
                    </m:sub>
                  </m:sSub>
                  <m:r>
                    <w:rPr>
                      <w:rFonts w:ascii="Cambria Math" w:hAnsi="Cambria Math"/>
                      <w:lang w:val="en-US"/>
                    </w:rPr>
                    <m:t>+ λ</m:t>
                  </m:r>
                  <m:r>
                    <w:rPr>
                      <w:rFonts w:ascii="Cambria Math" w:hAnsi="Cambria Math"/>
                      <w:lang w:val="en-GB"/>
                    </w:rPr>
                    <m:t>γ</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λ</m:t>
                      </m:r>
                      <m:r>
                        <w:rPr>
                          <w:rFonts w:ascii="Cambria Math" w:hAnsi="Cambria Math"/>
                          <w:lang w:val="en-GB"/>
                        </w:rPr>
                        <m:t>γ</m:t>
                      </m:r>
                      <m:r>
                        <w:rPr>
                          <w:rFonts w:ascii="Cambria Math" w:hAnsi="Cambria Math"/>
                          <w:lang w:val="en-US"/>
                        </w:rPr>
                        <m:t>δ</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=0</m:t>
          </m:r>
        </m:oMath>
      </m:oMathPara>
    </w:p>
    <w:p w:rsidR="009F00B9" w:rsidRDefault="009F00B9" w:rsidP="00E46334">
      <w:pPr>
        <w:jc w:val="center"/>
        <w:rPr>
          <w:lang w:val="en-US"/>
        </w:rPr>
      </w:pPr>
    </w:p>
    <w:p w:rsidR="00A44DCE" w:rsidRDefault="008516A4" w:rsidP="00E2133E">
      <w:pPr>
        <w:rPr>
          <w:lang w:val="en-US"/>
        </w:rPr>
      </w:pPr>
      <m:oMathPara>
        <m:oMathParaPr>
          <m:jc m:val="center"/>
        </m:oMathParaPr>
        <m:oMath>
          <m:r>
            <w:rPr>
              <w:rFonts w:ascii="Cambria Math" w:hAnsi="Cambria Math"/>
              <w:lang w:val="en-GB"/>
            </w:rPr>
            <m:t>(1)</m:t>
          </m:r>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den>
          </m:f>
          <m:r>
            <w:rPr>
              <w:rFonts w:ascii="Cambria Math" w:hAnsi="Cambria Math"/>
              <w:lang w:val="en-GB"/>
            </w:rPr>
            <m:t>=</m:t>
          </m:r>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γ</m:t>
              </m:r>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δ</m:t>
              </m:r>
            </m:e>
            <m:sub>
              <m:r>
                <w:rPr>
                  <w:rFonts w:ascii="Cambria Math" w:hAnsi="Cambria Math"/>
                  <w:lang w:val="en-US"/>
                </w:rPr>
                <m:t>i</m:t>
              </m:r>
            </m:sub>
          </m:sSub>
          <m:r>
            <w:rPr>
              <w:rFonts w:ascii="Cambria Math" w:hAnsi="Cambria Math"/>
              <w:lang w:val="en-US"/>
            </w:rPr>
            <m:t>+ λ</m:t>
          </m:r>
          <m:r>
            <w:rPr>
              <w:rFonts w:ascii="Cambria Math" w:hAnsi="Cambria Math"/>
              <w:lang w:val="en-GB"/>
            </w:rPr>
            <m:t>γ</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λ</m:t>
              </m:r>
              <m:r>
                <w:rPr>
                  <w:rFonts w:ascii="Cambria Math" w:hAnsi="Cambria Math"/>
                  <w:lang w:val="en-GB"/>
                </w:rPr>
                <m:t>γ</m:t>
              </m:r>
              <m:r>
                <w:rPr>
                  <w:rFonts w:ascii="Cambria Math" w:hAnsi="Cambria Math"/>
                  <w:lang w:val="en-US"/>
                </w:rPr>
                <m:t>δ</m:t>
              </m:r>
            </m:e>
            <m:sub>
              <m:r>
                <w:rPr>
                  <w:rFonts w:ascii="Cambria Math" w:hAnsi="Cambria Math"/>
                  <w:lang w:val="en-US"/>
                </w:rPr>
                <m:t>i</m:t>
              </m:r>
            </m:sub>
          </m:sSub>
          <m:r>
            <w:rPr>
              <w:rFonts w:ascii="Cambria Math" w:hAnsi="Cambria Math"/>
              <w:lang w:val="en-US"/>
            </w:rPr>
            <m:t>=0</m:t>
          </m:r>
        </m:oMath>
      </m:oMathPara>
    </w:p>
    <w:p w:rsidR="00A44DCE" w:rsidRDefault="00A44DCE" w:rsidP="00E2133E">
      <w:pPr>
        <w:rPr>
          <w:lang w:val="en-US"/>
        </w:rPr>
      </w:pPr>
    </w:p>
    <w:p w:rsidR="008516A4" w:rsidRDefault="008516A4" w:rsidP="00E2133E">
      <w:pPr>
        <w:rPr>
          <w:lang w:val="en-US"/>
        </w:rPr>
      </w:pPr>
      <w:r>
        <w:rPr>
          <w:lang w:val="en-US"/>
        </w:rPr>
        <w:t>From (1)</w:t>
      </w:r>
    </w:p>
    <w:p w:rsidR="006711CA" w:rsidRDefault="00211C47" w:rsidP="00E2133E">
      <w:pPr>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γ</m:t>
              </m:r>
              <m:r>
                <w:rPr>
                  <w:rFonts w:ascii="Cambria Math" w:hAnsi="Cambria Math"/>
                  <w:lang w:val="en-US"/>
                </w:rPr>
                <m:t>π</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US"/>
            </w:rPr>
            <m:t>+ λ</m:t>
          </m:r>
          <m:r>
            <w:rPr>
              <w:rFonts w:ascii="Cambria Math" w:hAnsi="Cambria Math"/>
              <w:lang w:val="en-GB"/>
            </w:rPr>
            <m:t>γ</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λδ</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δ</m:t>
                  </m:r>
                </m:e>
                <m:sub>
                  <m:r>
                    <w:rPr>
                      <w:rFonts w:ascii="Cambria Math" w:hAnsi="Cambria Math"/>
                      <w:lang w:val="en-US"/>
                    </w:rPr>
                    <m:t>i</m:t>
                  </m:r>
                </m:sub>
              </m:sSub>
            </m:num>
            <m:den>
              <m:r>
                <w:rPr>
                  <w:rFonts w:ascii="Cambria Math" w:hAnsi="Cambria Math"/>
                  <w:lang w:val="en-GB"/>
                </w:rPr>
                <m:t>γ</m:t>
              </m:r>
            </m:den>
          </m:f>
        </m:oMath>
      </m:oMathPara>
    </w:p>
    <w:p w:rsidR="006711CA" w:rsidRDefault="006711CA" w:rsidP="00E2133E">
      <w:pPr>
        <w:rPr>
          <w:lang w:val="en-US"/>
        </w:rPr>
      </w:pPr>
    </w:p>
    <w:p w:rsidR="00E2133E" w:rsidRPr="00E55B7E" w:rsidRDefault="00211C47" w:rsidP="00E2133E">
      <w:pPr>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φ-β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λ</m:t>
              </m:r>
              <m:r>
                <w:rPr>
                  <w:rFonts w:ascii="Cambria Math" w:hAnsi="Cambria Math"/>
                  <w:lang w:val="en-GB"/>
                </w:rPr>
                <m:t>γ</m:t>
              </m:r>
            </m:e>
          </m:d>
          <m:r>
            <w:rPr>
              <w:rFonts w:ascii="Cambria Math" w:hAnsi="Cambria Math"/>
              <w:lang w:val="en-US"/>
            </w:rPr>
            <m:t>=</m:t>
          </m:r>
          <m:f>
            <m:fPr>
              <m:ctrlPr>
                <w:rPr>
                  <w:rFonts w:ascii="Cambria Math" w:hAnsi="Cambria Math"/>
                  <w:i/>
                  <w:lang w:val="en-US"/>
                </w:rPr>
              </m:ctrlPr>
            </m:fPr>
            <m:num>
              <m:r>
                <w:rPr>
                  <w:rFonts w:ascii="Cambria Math" w:hAnsi="Cambria Math"/>
                  <w:lang w:val="en-GB"/>
                </w:rPr>
                <m:t>β</m:t>
              </m:r>
              <m:sSubSup>
                <m:sSubSupPr>
                  <m:ctrlPr>
                    <w:rPr>
                      <w:rFonts w:ascii="Cambria Math" w:hAnsi="Cambria Math"/>
                      <w:i/>
                      <w:lang w:val="en-US"/>
                    </w:rPr>
                  </m:ctrlPr>
                </m:sSubSupPr>
                <m:e>
                  <m:r>
                    <w:rPr>
                      <w:rFonts w:ascii="Cambria Math" w:hAnsi="Cambria Math"/>
                      <w:lang w:val="en-US"/>
                    </w:rPr>
                    <m:t>δ</m:t>
                  </m:r>
                </m:e>
                <m:sub>
                  <m:r>
                    <w:rPr>
                      <w:rFonts w:ascii="Cambria Math" w:hAnsi="Cambria Math"/>
                      <w:lang w:val="en-US"/>
                    </w:rPr>
                    <m:t>i</m:t>
                  </m:r>
                </m:sub>
                <m:sup>
                  <m:r>
                    <w:rPr>
                      <w:rFonts w:ascii="Cambria Math" w:hAnsi="Cambria Math"/>
                      <w:lang w:val="en-US"/>
                    </w:rPr>
                    <m:t>2</m:t>
                  </m:r>
                </m:sup>
              </m:sSubSup>
            </m:num>
            <m:den>
              <m:r>
                <w:rPr>
                  <w:rFonts w:ascii="Cambria Math" w:hAnsi="Cambria Math"/>
                  <w:lang w:val="en-GB"/>
                </w:rPr>
                <m:t>γ</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λδ</m:t>
              </m:r>
            </m:e>
            <m:sub>
              <m:r>
                <w:rPr>
                  <w:rFonts w:ascii="Cambria Math" w:hAnsi="Cambria Math"/>
                  <w:lang w:val="en-US"/>
                </w:rPr>
                <m:t>i</m:t>
              </m:r>
            </m:sub>
          </m:sSub>
        </m:oMath>
      </m:oMathPara>
    </w:p>
    <w:p w:rsidR="00E55B7E" w:rsidRDefault="00E55B7E" w:rsidP="00E2133E">
      <w:pPr>
        <w:rPr>
          <w:lang w:val="en-US"/>
        </w:rPr>
      </w:pPr>
    </w:p>
    <w:p w:rsidR="00E55B7E" w:rsidRDefault="00211C47" w:rsidP="00E55B7E">
      <w:pPr>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GB"/>
                </w:rPr>
              </m:ctrlPr>
            </m:dPr>
            <m:e>
              <m:r>
                <w:rPr>
                  <w:rFonts w:ascii="Cambria Math" w:hAnsi="Cambria Math"/>
                  <w:lang w:val="en-GB"/>
                </w:rPr>
                <m:t>φ+β</m:t>
              </m:r>
            </m:e>
          </m:d>
          <m:r>
            <w:rPr>
              <w:rFonts w:ascii="Cambria Math" w:hAnsi="Cambria Math"/>
              <w:lang w:val="en-US"/>
            </w:rPr>
            <m:t xml:space="preserve">+γ </m:t>
          </m:r>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m:t>
              </m:r>
              <m:r>
                <w:rPr>
                  <w:rFonts w:ascii="Cambria Math" w:hAnsi="Cambria Math"/>
                  <w:lang w:val="en-US"/>
                </w:rPr>
                <m:t>λ</m:t>
              </m:r>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GB"/>
                    </w:rPr>
                    <m:t>β</m:t>
                  </m:r>
                  <m:sSubSup>
                    <m:sSubSupPr>
                      <m:ctrlPr>
                        <w:rPr>
                          <w:rFonts w:ascii="Cambria Math" w:hAnsi="Cambria Math"/>
                          <w:i/>
                          <w:lang w:val="en-US"/>
                        </w:rPr>
                      </m:ctrlPr>
                    </m:sSubSupPr>
                    <m:e>
                      <m:r>
                        <w:rPr>
                          <w:rFonts w:ascii="Cambria Math" w:hAnsi="Cambria Math"/>
                          <w:lang w:val="en-US"/>
                        </w:rPr>
                        <m:t>δ</m:t>
                      </m:r>
                    </m:e>
                    <m:sub>
                      <m:r>
                        <w:rPr>
                          <w:rFonts w:ascii="Cambria Math" w:hAnsi="Cambria Math"/>
                          <w:lang w:val="en-US"/>
                        </w:rPr>
                        <m:t>i</m:t>
                      </m:r>
                    </m:sub>
                    <m:sup>
                      <m:r>
                        <w:rPr>
                          <w:rFonts w:ascii="Cambria Math" w:hAnsi="Cambria Math"/>
                          <w:lang w:val="en-US"/>
                        </w:rPr>
                        <m:t>2</m:t>
                      </m:r>
                    </m:sup>
                  </m:sSubSup>
                </m:num>
                <m:den>
                  <m:r>
                    <w:rPr>
                      <w:rFonts w:ascii="Cambria Math" w:hAnsi="Cambria Math"/>
                      <w:lang w:val="en-GB"/>
                    </w:rPr>
                    <m:t>γ</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λδ</m:t>
                  </m:r>
                </m:e>
                <m:sub>
                  <m:r>
                    <w:rPr>
                      <w:rFonts w:ascii="Cambria Math" w:hAnsi="Cambria Math"/>
                      <w:lang w:val="en-US"/>
                    </w:rPr>
                    <m:t>i</m:t>
                  </m:r>
                </m:sub>
              </m:sSub>
            </m:e>
          </m:d>
        </m:oMath>
      </m:oMathPara>
    </w:p>
    <w:p w:rsidR="00E55B7E" w:rsidRPr="00E55B7E" w:rsidRDefault="00E55B7E" w:rsidP="00E2133E">
      <w:pPr>
        <w:rPr>
          <w:lang w:val="en-US"/>
        </w:rPr>
      </w:pPr>
    </w:p>
    <w:p w:rsidR="00E55B7E" w:rsidRDefault="00211C47" w:rsidP="00E55B7E">
      <w:pPr>
        <w:rPr>
          <w:lang w:val="en-US"/>
        </w:rPr>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r>
                <w:rPr>
                  <w:rFonts w:ascii="Cambria Math" w:hAnsi="Cambria Math"/>
                  <w:lang w:val="en-GB"/>
                </w:rPr>
                <m:t>β</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num>
            <m:den>
              <m:r>
                <w:rPr>
                  <w:rFonts w:ascii="Cambria Math" w:hAnsi="Cambria Math"/>
                  <w:lang w:val="en-GB"/>
                </w:rPr>
                <m:t>γγ</m:t>
              </m:r>
            </m:den>
          </m:f>
          <m:r>
            <w:rPr>
              <w:rFonts w:ascii="Cambria Math" w:hAnsi="Cambria Math"/>
            </w:rPr>
            <m:t>+</m:t>
          </m:r>
          <m:f>
            <m:fPr>
              <m:ctrlPr>
                <w:rPr>
                  <w:rFonts w:ascii="Cambria Math" w:hAnsi="Cambria Math"/>
                  <w:i/>
                  <w:lang w:val="en-US"/>
                </w:rPr>
              </m:ctrlPr>
            </m:fPr>
            <m:num>
              <m:r>
                <w:rPr>
                  <w:rFonts w:ascii="Cambria Math" w:hAnsi="Cambria Math"/>
                  <w:lang w:val="en-GB"/>
                </w:rPr>
                <m:t>φ+β-</m:t>
              </m:r>
              <m:r>
                <w:rPr>
                  <w:rFonts w:ascii="Cambria Math" w:hAnsi="Cambria Math"/>
                  <w:lang w:val="en-US"/>
                </w:rPr>
                <m:t>λ</m:t>
              </m:r>
            </m:num>
            <m:den>
              <m:r>
                <w:rPr>
                  <w:rFonts w:ascii="Cambria Math" w:hAnsi="Cambria Math"/>
                  <w:lang w:val="en-GB"/>
                </w:rPr>
                <m:t>γ</m:t>
              </m:r>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m:t>
              </m:r>
              <m:r>
                <w:rPr>
                  <w:rFonts w:ascii="Cambria Math" w:hAnsi="Cambria Math"/>
                  <w:lang w:val="en-US"/>
                </w:rPr>
                <m:t>λ</m:t>
              </m:r>
            </m:num>
            <m:den>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en>
          </m:f>
        </m:oMath>
      </m:oMathPara>
    </w:p>
    <w:p w:rsidR="00E2133E" w:rsidRDefault="00E2133E" w:rsidP="00E46334">
      <w:pPr>
        <w:jc w:val="center"/>
        <w:rPr>
          <w:lang w:val="en-US"/>
        </w:rPr>
      </w:pPr>
    </w:p>
    <w:p w:rsidR="004C02F5" w:rsidRDefault="004C02F5" w:rsidP="00E46334">
      <w:pPr>
        <w:jc w:val="center"/>
        <w:rPr>
          <w:lang w:val="en-US"/>
        </w:rPr>
      </w:pPr>
    </w:p>
    <w:p w:rsidR="004C02F5" w:rsidRPr="009B3EF4" w:rsidRDefault="004C02F5" w:rsidP="00E46334">
      <w:pPr>
        <w:jc w:val="center"/>
        <w:rPr>
          <w:lang w:val="en-GB"/>
        </w:rPr>
      </w:pPr>
    </w:p>
    <w:p w:rsidR="004B5526" w:rsidRDefault="00211C47" w:rsidP="004B5526">
      <w:pPr>
        <w:rPr>
          <w:b/>
          <w:lang w:val="en-GB"/>
        </w:rPr>
      </w:pPr>
      <m:oMathPara>
        <m:oMath>
          <m:d>
            <m:dPr>
              <m:ctrlPr>
                <w:rPr>
                  <w:rFonts w:ascii="Cambria Math" w:hAnsi="Cambria Math"/>
                  <w:i/>
                  <w:lang w:val="en-GB"/>
                </w:rPr>
              </m:ctrlPr>
            </m:dPr>
            <m:e>
              <m:r>
                <w:rPr>
                  <w:rFonts w:ascii="Cambria Math" w:hAnsi="Cambria Math"/>
                  <w:lang w:val="en-GB"/>
                </w:rPr>
                <m:t>2</m:t>
              </m:r>
            </m:e>
          </m:d>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rPr>
            <m:t>+μ+β</m:t>
          </m:r>
          <m:d>
            <m:dPr>
              <m:begChr m:val="{"/>
              <m:endChr m:val="}"/>
              <m:ctrlPr>
                <w:rPr>
                  <w:rFonts w:ascii="Cambria Math" w:hAnsi="Cambria Math"/>
                  <w:i/>
                </w:rPr>
              </m:ctrlPr>
            </m:dPr>
            <m:e>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e>
          </m:d>
          <m:r>
            <w:rPr>
              <w:rFonts w:ascii="Cambria Math" w:hAnsi="Cambria Math"/>
              <w:lang w:val="en-GB"/>
            </w:rPr>
            <m:t>+λ</m:t>
          </m:r>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lang w:val="en-US"/>
            </w:rPr>
            <m:t>=0</m:t>
          </m:r>
        </m:oMath>
      </m:oMathPara>
    </w:p>
    <w:p w:rsidR="004B5526" w:rsidRDefault="004B5526" w:rsidP="0019628D">
      <w:pPr>
        <w:rPr>
          <w:b/>
          <w:lang w:val="en-GB"/>
        </w:rPr>
      </w:pPr>
    </w:p>
    <w:p w:rsidR="004B5526" w:rsidRDefault="004B5526" w:rsidP="0019628D">
      <w:pPr>
        <w:rPr>
          <w:b/>
          <w:lang w:val="en-GB"/>
        </w:rPr>
      </w:pPr>
    </w:p>
    <w:p w:rsidR="00617437" w:rsidRDefault="00211C47" w:rsidP="00617437">
      <w:pPr>
        <w:rPr>
          <w:b/>
          <w:lang w:val="en-GB"/>
        </w:rPr>
      </w:pPr>
      <m:oMathPara>
        <m:oMath>
          <m:d>
            <m:dPr>
              <m:ctrlPr>
                <w:rPr>
                  <w:rFonts w:ascii="Cambria Math" w:hAnsi="Cambria Math"/>
                  <w:i/>
                  <w:lang w:val="en-GB"/>
                </w:rPr>
              </m:ctrlPr>
            </m:dPr>
            <m:e>
              <m:r>
                <w:rPr>
                  <w:rFonts w:ascii="Cambria Math" w:hAnsi="Cambria Math"/>
                  <w:lang w:val="en-GB"/>
                </w:rPr>
                <m:t>2</m:t>
              </m:r>
            </m:e>
          </m:d>
          <m:f>
            <m:fPr>
              <m:ctrlPr>
                <w:rPr>
                  <w:rFonts w:ascii="Cambria Math" w:hAnsi="Cambria Math"/>
                  <w:i/>
                  <w:lang w:val="en-GB"/>
                </w:rPr>
              </m:ctrlPr>
            </m:fPr>
            <m:num>
              <m:r>
                <w:rPr>
                  <w:rFonts w:ascii="Cambria Math" w:hAnsi="Cambria Math"/>
                  <w:lang w:val="en-GB"/>
                </w:rPr>
                <m:t>∂L</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den>
          </m:f>
          <m:r>
            <w:rPr>
              <w:rFonts w:ascii="Cambria Math" w:hAnsi="Cambria Math"/>
              <w:lang w:val="en-GB"/>
            </w:rPr>
            <m:t>=</m:t>
          </m:r>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GB"/>
                </w:rPr>
                <m:t>+λ</m:t>
              </m:r>
            </m:e>
          </m:d>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rPr>
            <m:t>+μ+β</m:t>
          </m:r>
          <m:d>
            <m:dPr>
              <m:begChr m:val="{"/>
              <m:endChr m:val="}"/>
              <m:ctrlPr>
                <w:rPr>
                  <w:rFonts w:ascii="Cambria Math" w:hAnsi="Cambria Math"/>
                  <w:i/>
                </w:rPr>
              </m:ctrlPr>
            </m:dPr>
            <m:e>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e>
          </m:d>
          <m:r>
            <w:rPr>
              <w:rFonts w:ascii="Cambria Math" w:hAnsi="Cambria Math"/>
              <w:lang w:val="en-US"/>
            </w:rPr>
            <m:t>=0</m:t>
          </m:r>
        </m:oMath>
      </m:oMathPara>
    </w:p>
    <w:p w:rsidR="00617437" w:rsidRDefault="00617437" w:rsidP="0019628D">
      <w:pPr>
        <w:rPr>
          <w:b/>
          <w:lang w:val="en-GB"/>
        </w:rPr>
      </w:pPr>
    </w:p>
    <w:p w:rsidR="005620FC" w:rsidRDefault="005620FC" w:rsidP="0019628D">
      <w:pPr>
        <w:rPr>
          <w:lang w:val="en-GB"/>
        </w:rPr>
      </w:pPr>
      <w:r w:rsidRPr="005620FC">
        <w:rPr>
          <w:lang w:val="en-GB"/>
        </w:rPr>
        <w:t>From (2)</w:t>
      </w:r>
    </w:p>
    <w:p w:rsidR="005620FC" w:rsidRDefault="005620FC" w:rsidP="0019628D">
      <w:pPr>
        <w:rPr>
          <w:lang w:val="en-GB"/>
        </w:rPr>
      </w:pPr>
    </w:p>
    <w:p w:rsidR="005620FC" w:rsidRDefault="00211C47" w:rsidP="005620FC">
      <w:pPr>
        <w:rPr>
          <w:b/>
          <w:lang w:val="en-GB"/>
        </w:rPr>
      </w:pPr>
      <m:oMathPara>
        <m:oMath>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e>
                  </m:d>
                  <m:r>
                    <w:rPr>
                      <w:rFonts w:ascii="Cambria Math" w:hAnsi="Cambria Math"/>
                      <w:lang w:val="en-GB"/>
                    </w:rPr>
                    <m:t>+λ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e>
          </m:d>
          <m:r>
            <w:rPr>
              <w:rFonts w:ascii="Cambria Math" w:hAnsi="Cambria Math"/>
              <w:lang w:val="en-US"/>
            </w:rPr>
            <m:t>=-</m:t>
          </m:r>
          <m:r>
            <w:rPr>
              <w:rFonts w:ascii="Cambria Math" w:hAnsi="Cambria Math"/>
            </w:rPr>
            <m:t>μ</m:t>
          </m:r>
        </m:oMath>
      </m:oMathPara>
    </w:p>
    <w:p w:rsidR="005620FC" w:rsidRDefault="005620FC" w:rsidP="0019628D">
      <w:pPr>
        <w:rPr>
          <w:lang w:val="en-GB"/>
        </w:rPr>
      </w:pPr>
    </w:p>
    <w:p w:rsidR="001A0C58" w:rsidRDefault="001A0C58" w:rsidP="0019628D">
      <w:pPr>
        <w:rPr>
          <w:lang w:val="en-GB"/>
        </w:rPr>
      </w:pPr>
    </w:p>
    <w:p w:rsidR="001A0C58" w:rsidRDefault="00211C47" w:rsidP="001A0C58">
      <w:pPr>
        <w:rPr>
          <w:b/>
          <w:lang w:val="en-GB"/>
        </w:rPr>
      </w:pPr>
      <m:oMathPara>
        <m:oMath>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e>
              </m:d>
              <m:r>
                <w:rPr>
                  <w:rFonts w:ascii="Cambria Math" w:hAnsi="Cambria Math"/>
                  <w:lang w:val="en-GB"/>
                </w:rPr>
                <m:t>+λ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d>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rPr>
            <m:t>+</m:t>
          </m:r>
          <m:d>
            <m:dPr>
              <m:begChr m:val="["/>
              <m:endChr m:val="]"/>
              <m:ctrlPr>
                <w:rPr>
                  <w:rFonts w:ascii="Cambria Math" w:hAnsi="Cambria Math"/>
                  <w:i/>
                  <w:lang w:val="en-US"/>
                </w:rPr>
              </m:ctrlPr>
            </m:dPr>
            <m:e>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r>
            <w:rPr>
              <w:rFonts w:ascii="Cambria Math" w:hAnsi="Cambria Math"/>
            </w:rPr>
            <m:t>μ</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oMath>
      </m:oMathPara>
    </w:p>
    <w:p w:rsidR="001A0C58" w:rsidRPr="005620FC" w:rsidRDefault="001A0C58" w:rsidP="0019628D">
      <w:pPr>
        <w:rPr>
          <w:lang w:val="en-GB"/>
        </w:rPr>
      </w:pPr>
    </w:p>
    <w:p w:rsidR="00CE1016" w:rsidRDefault="00211C47" w:rsidP="00CE1016">
      <w:pPr>
        <w:rPr>
          <w:b/>
          <w:lang w:val="en-GB"/>
        </w:rPr>
      </w:pPr>
      <m:oMathPara>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e>
              </m:d>
              <m:r>
                <w:rPr>
                  <w:rFonts w:ascii="Cambria Math" w:hAnsi="Cambria Math"/>
                  <w:lang w:val="en-GB"/>
                </w:rPr>
                <m:t>+λ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d>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γ</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rPr>
            <m:t>+</m:t>
          </m:r>
          <m:d>
            <m:dPr>
              <m:begChr m:val="["/>
              <m:endChr m:val="]"/>
              <m:ctrlPr>
                <w:rPr>
                  <w:rFonts w:ascii="Cambria Math" w:hAnsi="Cambria Math"/>
                  <w:i/>
                  <w:lang w:val="en-US"/>
                </w:rPr>
              </m:ctrlPr>
            </m:dPr>
            <m:e>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r>
            <w:rPr>
              <w:rFonts w:ascii="Cambria Math" w:hAnsi="Cambria Math"/>
            </w:rPr>
            <m:t>μ</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oMath>
      </m:oMathPara>
    </w:p>
    <w:p w:rsidR="00CE1016" w:rsidRDefault="00CE1016" w:rsidP="00CE1016">
      <w:pPr>
        <w:rPr>
          <w:lang w:val="en-GB"/>
        </w:rPr>
      </w:pPr>
    </w:p>
    <w:p w:rsidR="005D054E" w:rsidRDefault="00211C47" w:rsidP="005D054E">
      <w:pPr>
        <w:rPr>
          <w:b/>
          <w:lang w:val="en-GB"/>
        </w:rPr>
      </w:pPr>
      <m:oMathPara>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r>
                <w:rPr>
                  <w:rFonts w:ascii="Cambria Math" w:hAnsi="Cambria Math"/>
                  <w:lang w:val="en-GB"/>
                </w:rPr>
                <m:t>+λ</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d>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r>
            <w:rPr>
              <w:rFonts w:ascii="Cambria Math" w:hAnsi="Cambria Math"/>
            </w:rPr>
            <m:t>μ</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oMath>
      </m:oMathPara>
    </w:p>
    <w:p w:rsidR="005D054E" w:rsidRDefault="005D054E" w:rsidP="00CE1016">
      <w:pPr>
        <w:rPr>
          <w:lang w:val="en-GB"/>
        </w:rPr>
      </w:pPr>
    </w:p>
    <w:p w:rsidR="00602186" w:rsidRPr="005620FC" w:rsidRDefault="00211C47" w:rsidP="00CE1016">
      <w:pPr>
        <w:rPr>
          <w:lang w:val="en-GB"/>
        </w:rPr>
      </w:pPr>
      <m:oMathPara>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e>
          </m:d>
          <m:d>
            <m:dPr>
              <m:ctrlPr>
                <w:rPr>
                  <w:rFonts w:ascii="Cambria Math" w:hAnsi="Cambria Math"/>
                  <w:i/>
                  <w:lang w:val="en-US"/>
                </w:rPr>
              </m:ctrlPr>
            </m:dPr>
            <m:e>
              <m:f>
                <m:fPr>
                  <m:ctrlPr>
                    <w:rPr>
                      <w:rFonts w:ascii="Cambria Math" w:hAnsi="Cambria Math"/>
                      <w:i/>
                      <w:lang w:val="en-GB"/>
                    </w:rPr>
                  </m:ctrlPr>
                </m:fPr>
                <m:num>
                  <m:sSub>
                    <m:sSubPr>
                      <m:ctrlPr>
                        <w:rPr>
                          <w:rFonts w:ascii="Cambria Math" w:hAnsi="Cambria Math"/>
                          <w:i/>
                          <w:lang w:val="en-US"/>
                        </w:rPr>
                      </m:ctrlPr>
                    </m:sSub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r>
            <w:rPr>
              <w:rFonts w:ascii="Cambria Math" w:hAnsi="Cambria Math"/>
            </w:rPr>
            <m:t>μ</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oMath>
      </m:oMathPara>
    </w:p>
    <w:p w:rsidR="004B5526" w:rsidRDefault="004B5526" w:rsidP="0019628D">
      <w:pPr>
        <w:rPr>
          <w:b/>
          <w:lang w:val="en-GB"/>
        </w:rPr>
      </w:pPr>
    </w:p>
    <w:p w:rsidR="00602186" w:rsidRDefault="00602186" w:rsidP="0019628D">
      <w:pPr>
        <w:rPr>
          <w:b/>
          <w:lang w:val="en-GB"/>
        </w:rPr>
      </w:pPr>
    </w:p>
    <w:p w:rsidR="00602186" w:rsidRDefault="00DA6B5D" w:rsidP="00602186">
      <w:pPr>
        <w:rPr>
          <w:lang w:val="en-US"/>
        </w:rPr>
      </w:pPr>
      <m:oMathPara>
        <m:oMath>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oMath>
      </m:oMathPara>
    </w:p>
    <w:p w:rsidR="00F8217C" w:rsidRDefault="00F8217C" w:rsidP="00602186">
      <w:pPr>
        <w:rPr>
          <w:lang w:val="en-US"/>
        </w:rPr>
      </w:pPr>
    </w:p>
    <w:p w:rsidR="00F8217C" w:rsidRDefault="00211C47" w:rsidP="00602186">
      <w:pPr>
        <w:rPr>
          <w:lang w:val="en-US"/>
        </w:rPr>
      </w:pPr>
      <m:oMathPara>
        <m:oMath>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θ</m:t>
              </m:r>
            </m:e>
            <m:sub>
              <m:r>
                <w:rPr>
                  <w:rFonts w:ascii="Cambria Math" w:hAnsi="Cambria Math"/>
                  <w:lang w:val="en-US"/>
                </w:rPr>
                <m:t>i</m:t>
              </m:r>
            </m:sub>
          </m:sSub>
        </m:oMath>
      </m:oMathPara>
    </w:p>
    <w:p w:rsidR="00DC0D09" w:rsidRDefault="00DC0D09" w:rsidP="00602186">
      <w:pPr>
        <w:rPr>
          <w:lang w:val="en-US"/>
        </w:rPr>
      </w:pPr>
    </w:p>
    <w:p w:rsidR="00DC0D09" w:rsidRDefault="00DC0D09" w:rsidP="00602186">
      <w:pPr>
        <w:rPr>
          <w:lang w:val="en-US"/>
        </w:rPr>
      </w:pPr>
    </w:p>
    <w:p w:rsidR="000134D1" w:rsidRPr="004D6AAF" w:rsidRDefault="003047F4" w:rsidP="00602186">
      <w:pPr>
        <w:rPr>
          <w:lang w:val="en-US"/>
        </w:rPr>
      </w:pPr>
      <m:oMathPara>
        <m:oMath>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r>
                <w:rPr>
                  <w:rFonts w:ascii="Cambria Math" w:hAnsi="Cambria Math"/>
                  <w:lang w:val="en-US"/>
                </w:rPr>
                <m:t>θ</m:t>
              </m:r>
            </m:e>
            <m:sub>
              <m:r>
                <w:rPr>
                  <w:rFonts w:ascii="Cambria Math" w:hAnsi="Cambria Math"/>
                  <w:lang w:val="en-US"/>
                </w:rPr>
                <m:t>i</m:t>
              </m:r>
            </m:sub>
          </m:sSub>
        </m:oMath>
      </m:oMathPara>
    </w:p>
    <w:p w:rsidR="004D6AAF" w:rsidRDefault="004D6AAF" w:rsidP="00602186">
      <w:pPr>
        <w:rPr>
          <w:lang w:val="en-US"/>
        </w:rPr>
      </w:pPr>
    </w:p>
    <w:p w:rsidR="004D6AAF" w:rsidRDefault="00211C47" w:rsidP="00602186">
      <w:pPr>
        <w:rPr>
          <w:lang w:val="en-US"/>
        </w:rPr>
      </w:pPr>
      <m:oMathPara>
        <m:oMath>
          <m:sSub>
            <m:sSubPr>
              <m:ctrlPr>
                <w:rPr>
                  <w:rFonts w:ascii="Cambria Math" w:hAnsi="Cambria Math"/>
                  <w:i/>
                  <w:lang w:val="en-US"/>
                </w:rPr>
              </m:ctrlPr>
            </m:sSubPr>
            <m:e>
              <m:r>
                <w:rPr>
                  <w:rFonts w:ascii="Cambria Math" w:hAnsi="Cambria Math"/>
                  <w:lang w:val="en-GB"/>
                </w:rPr>
                <m:t>+</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oMath>
      </m:oMathPara>
    </w:p>
    <w:p w:rsidR="00DA6B5D" w:rsidRDefault="00DA6B5D" w:rsidP="00602186">
      <w:pPr>
        <w:rPr>
          <w:lang w:val="en-US"/>
        </w:rPr>
      </w:pPr>
    </w:p>
    <w:p w:rsidR="00DA6B5D" w:rsidRPr="004D6AAF" w:rsidRDefault="00DA6B5D" w:rsidP="00602186">
      <w:pPr>
        <w:rPr>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oMath>
      </m:oMathPara>
    </w:p>
    <w:p w:rsidR="00602186" w:rsidRPr="005620FC" w:rsidRDefault="00211C47" w:rsidP="00602186">
      <w:pPr>
        <w:rPr>
          <w:lang w:val="en-GB"/>
        </w:rPr>
      </w:pPr>
      <m:oMathPara>
        <m:oMath>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1</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r>
            <w:rPr>
              <w:rFonts w:ascii="Cambria Math" w:hAnsi="Cambria Math"/>
            </w:rPr>
            <m:t>μ</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oMath>
      </m:oMathPara>
    </w:p>
    <w:p w:rsidR="00602186" w:rsidRDefault="00602186" w:rsidP="0019628D">
      <w:pPr>
        <w:rPr>
          <w:b/>
          <w:lang w:val="en-GB"/>
        </w:rPr>
      </w:pPr>
    </w:p>
    <w:p w:rsidR="00DA6B5D" w:rsidRDefault="00DA6B5D" w:rsidP="0019628D">
      <w:pPr>
        <w:rPr>
          <w:b/>
          <w:lang w:val="en-GB"/>
        </w:rPr>
      </w:pPr>
    </w:p>
    <w:p w:rsidR="00DA6B5D" w:rsidRDefault="00DA6B5D" w:rsidP="00DA6B5D">
      <w:pPr>
        <w:rPr>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-2</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r>
            <w:rPr>
              <w:rFonts w:ascii="Cambria Math" w:hAnsi="Cambria Math"/>
              <w:lang w:val="en-GB"/>
            </w:rPr>
            <m:t>γγγ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+2</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γγφ+</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π</m:t>
              </m:r>
            </m:e>
            <m:sub>
              <m:r>
                <w:rPr>
                  <w:rFonts w:ascii="Cambria Math" w:hAnsi="Cambria Math"/>
                  <w:lang w:val="en-US"/>
                </w:rPr>
                <m:t>i</m:t>
              </m:r>
            </m:sub>
          </m:sSub>
          <m:r>
            <w:rPr>
              <w:rFonts w:ascii="Cambria Math" w:hAnsi="Cambria Math"/>
              <w:lang w:val="en-GB"/>
            </w:rPr>
            <m:t>γ</m:t>
          </m:r>
        </m:oMath>
      </m:oMathPara>
    </w:p>
    <w:p w:rsidR="00DA6B5D" w:rsidRDefault="00DA6B5D" w:rsidP="00DA6B5D">
      <w:pPr>
        <w:rPr>
          <w:lang w:val="en-US"/>
        </w:rPr>
      </w:pPr>
    </w:p>
    <w:p w:rsidR="00DA6B5D" w:rsidRDefault="00211C47" w:rsidP="00DA6B5D">
      <w:pPr>
        <w:rPr>
          <w:lang w:val="en-US"/>
        </w:rPr>
      </w:pPr>
      <m:oMathPara>
        <m:oMath>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θ</m:t>
              </m:r>
            </m:e>
            <m:sub>
              <m:r>
                <w:rPr>
                  <w:rFonts w:ascii="Cambria Math" w:hAnsi="Cambria Math"/>
                  <w:lang w:val="en-US"/>
                </w:rPr>
                <m:t>i</m:t>
              </m:r>
            </m:sub>
          </m:sSub>
        </m:oMath>
      </m:oMathPara>
    </w:p>
    <w:p w:rsidR="00DA6B5D" w:rsidRDefault="00DA6B5D" w:rsidP="00DA6B5D">
      <w:pPr>
        <w:rPr>
          <w:lang w:val="en-US"/>
        </w:rPr>
      </w:pPr>
    </w:p>
    <w:p w:rsidR="00DA6B5D" w:rsidRDefault="00DA6B5D" w:rsidP="00DA6B5D">
      <w:pPr>
        <w:rPr>
          <w:lang w:val="en-US"/>
        </w:rPr>
      </w:pPr>
    </w:p>
    <w:p w:rsidR="00DA6B5D" w:rsidRPr="004D6AAF" w:rsidRDefault="00DA6B5D" w:rsidP="00DA6B5D">
      <w:pPr>
        <w:rPr>
          <w:lang w:val="en-US"/>
        </w:rPr>
      </w:pPr>
      <m:oMathPara>
        <m:oMath>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r>
                <w:rPr>
                  <w:rFonts w:ascii="Cambria Math" w:hAnsi="Cambria Math"/>
                  <w:lang w:val="en-US"/>
                </w:rPr>
                <m:t>θ</m:t>
              </m:r>
            </m:e>
            <m:sub>
              <m:r>
                <w:rPr>
                  <w:rFonts w:ascii="Cambria Math" w:hAnsi="Cambria Math"/>
                  <w:lang w:val="en-US"/>
                </w:rPr>
                <m:t>i</m:t>
              </m:r>
            </m:sub>
          </m:sSub>
        </m:oMath>
      </m:oMathPara>
    </w:p>
    <w:p w:rsidR="00DA6B5D" w:rsidRDefault="00DA6B5D" w:rsidP="00DA6B5D">
      <w:pPr>
        <w:rPr>
          <w:lang w:val="en-US"/>
        </w:rPr>
      </w:pPr>
    </w:p>
    <w:p w:rsidR="00DA6B5D" w:rsidRDefault="00211C47" w:rsidP="00DA6B5D">
      <w:pPr>
        <w:rPr>
          <w:lang w:val="en-US"/>
        </w:rPr>
      </w:pPr>
      <m:oMathPara>
        <m:oMath>
          <m:sSub>
            <m:sSubPr>
              <m:ctrlPr>
                <w:rPr>
                  <w:rFonts w:ascii="Cambria Math" w:hAnsi="Cambria Math"/>
                  <w:i/>
                  <w:lang w:val="en-US"/>
                </w:rPr>
              </m:ctrlPr>
            </m:sSubPr>
            <m:e>
              <m:r>
                <w:rPr>
                  <w:rFonts w:ascii="Cambria Math" w:hAnsi="Cambria Math"/>
                  <w:lang w:val="en-GB"/>
                </w:rPr>
                <m:t>+</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GB"/>
                </w:rPr>
                <m:t>λ</m:t>
              </m:r>
              <m:r>
                <w:rPr>
                  <w:rFonts w:ascii="Cambria Math" w:hAnsi="Cambria Math"/>
                  <w:lang w:val="en-US"/>
                </w:rPr>
                <m:t>π</m:t>
              </m:r>
            </m:e>
            <m:sub>
              <m:r>
                <w:rPr>
                  <w:rFonts w:ascii="Cambria Math" w:hAnsi="Cambria Math"/>
                  <w:lang w:val="en-US"/>
                </w:rPr>
                <m:t>i</m:t>
              </m:r>
            </m:sub>
          </m:sSub>
          <m:r>
            <w:rPr>
              <w:rFonts w:ascii="Cambria Math" w:hAnsi="Cambria Math"/>
              <w:lang w:val="en-GB"/>
            </w:rPr>
            <m:t>γ</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oMath>
      </m:oMathPara>
    </w:p>
    <w:p w:rsidR="00DA6B5D" w:rsidRDefault="00DA6B5D" w:rsidP="00DA6B5D">
      <w:pPr>
        <w:rPr>
          <w:lang w:val="en-US"/>
        </w:rPr>
      </w:pPr>
    </w:p>
    <w:p w:rsidR="00DA6B5D" w:rsidRPr="00DA6B5D" w:rsidRDefault="00DA6B5D" w:rsidP="00DA6B5D">
      <w:pPr>
        <w:rPr>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lang w:val="en-US"/>
                </w:rPr>
                <m:t>2π</m:t>
              </m:r>
            </m:e>
            <m:sub>
              <m:r>
                <w:rPr>
                  <w:rFonts w:ascii="Cambria Math" w:hAnsi="Cambria Math"/>
                  <w:lang w:val="en-US"/>
                </w:rPr>
                <m:t>i</m:t>
              </m:r>
            </m:sub>
          </m:sSub>
          <m:r>
            <w:rPr>
              <w:rFonts w:ascii="Cambria Math" w:hAnsi="Cambria Math"/>
              <w:lang w:val="en-GB"/>
            </w:rPr>
            <m:t>γ</m:t>
          </m:r>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2π</m:t>
              </m:r>
            </m:e>
            <m:sub>
              <m:r>
                <w:rPr>
                  <w:rFonts w:ascii="Cambria Math" w:hAnsi="Cambria Math"/>
                  <w:lang w:val="en-US"/>
                </w:rPr>
                <m:t>i</m:t>
              </m:r>
            </m:sub>
          </m:sSub>
          <m:r>
            <w:rPr>
              <w:rFonts w:ascii="Cambria Math" w:hAnsi="Cambria Math"/>
              <w:lang w:val="en-GB"/>
            </w:rPr>
            <m:t>γφ-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GB"/>
                </w:rPr>
                <m:t>φ</m:t>
              </m:r>
              <m:r>
                <w:rPr>
                  <w:rFonts w:ascii="Cambria Math" w:hAnsi="Cambria Math"/>
                  <w:lang w:val="en-US"/>
                </w:rPr>
                <m:t>δ</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oMath>
      </m:oMathPara>
    </w:p>
    <w:p w:rsidR="00DA6B5D" w:rsidRDefault="00DA6B5D" w:rsidP="00DA6B5D">
      <w:pPr>
        <w:rPr>
          <w:lang w:val="en-US"/>
        </w:rPr>
      </w:pPr>
    </w:p>
    <w:p w:rsidR="00DA6B5D" w:rsidRPr="00DA6B5D" w:rsidRDefault="00DA6B5D" w:rsidP="00DA6B5D">
      <w:pPr>
        <w:rPr>
          <w:lang w:val="en-US"/>
        </w:rPr>
      </w:pPr>
    </w:p>
    <w:p w:rsidR="00DA6B5D" w:rsidRDefault="00211C47" w:rsidP="00DA6B5D">
      <w:pPr>
        <w:rPr>
          <w:lang w:val="en-US"/>
        </w:rPr>
      </w:pPr>
      <m:oMathPara>
        <m:oMath>
          <m:d>
            <m:dPr>
              <m:ctrlPr>
                <w:rPr>
                  <w:rFonts w:ascii="Cambria Math" w:hAnsi="Cambria Math"/>
                  <w:i/>
                  <w:lang w:val="en-US"/>
                </w:rPr>
              </m:ctrlPr>
            </m:dPr>
            <m:e>
              <m:f>
                <m:fPr>
                  <m:ctrlPr>
                    <w:rPr>
                      <w:rFonts w:ascii="Cambria Math" w:hAnsi="Cambria Math"/>
                      <w:i/>
                      <w:lang w:val="en-GB"/>
                    </w:rPr>
                  </m:ctrlPr>
                </m:fPr>
                <m:num>
                  <m:r>
                    <w:rPr>
                      <w:rFonts w:ascii="Cambria Math" w:hAnsi="Cambria Math"/>
                      <w:lang w:val="en-GB"/>
                    </w:rPr>
                    <m:t>1</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e>
                    <m:sup>
                      <m:r>
                        <w:rPr>
                          <w:rFonts w:ascii="Cambria Math" w:hAnsi="Cambria Math"/>
                          <w:lang w:val="en-US"/>
                        </w:rPr>
                        <m:t>2</m:t>
                      </m:r>
                    </m:sup>
                  </m:sSup>
                </m:den>
              </m:f>
            </m:e>
          </m:d>
          <m:r>
            <w:rPr>
              <w:rFonts w:ascii="Cambria Math" w:hAnsi="Cambria Math"/>
              <w:lang w:val="en-US"/>
            </w:rPr>
            <m:t>+</m:t>
          </m:r>
          <m:d>
            <m:dPr>
              <m:begChr m:val="["/>
              <m:endChr m:val="]"/>
              <m:ctrlPr>
                <w:rPr>
                  <w:rFonts w:ascii="Cambria Math" w:hAnsi="Cambria Math"/>
                  <w:i/>
                </w:rPr>
              </m:ctrlPr>
            </m:dPr>
            <m:e>
              <m:f>
                <m:fPr>
                  <m:ctrlPr>
                    <w:rPr>
                      <w:rFonts w:ascii="Cambria Math" w:hAnsi="Cambria Math"/>
                      <w:i/>
                      <w:lang w:val="en-US"/>
                    </w:rPr>
                  </m:ctrlPr>
                </m:fPr>
                <m:num>
                  <m:r>
                    <w:rPr>
                      <w:rFonts w:ascii="Cambria Math" w:hAnsi="Cambria Math"/>
                    </w:rPr>
                    <m:t>β</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d>
                        <m:dPr>
                          <m:begChr m:val="["/>
                          <m:endChr m:val="]"/>
                          <m:ctrlPr>
                            <w:rPr>
                              <w:rFonts w:ascii="Cambria Math" w:hAnsi="Cambria Math"/>
                              <w:i/>
                              <w:lang w:val="en-US"/>
                            </w:rPr>
                          </m:ctrlPr>
                        </m:dPr>
                        <m:e>
                          <m:r>
                            <w:rPr>
                              <w:rFonts w:ascii="Cambria Math" w:hAnsi="Cambria Math"/>
                              <w:lang w:val="en-US"/>
                            </w:rPr>
                            <m:t>-</m:t>
                          </m:r>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r>
                            <w:rPr>
                              <w:rFonts w:ascii="Cambria Math" w:hAnsi="Cambria Math"/>
                              <w:lang w:val="en-GB"/>
                            </w:rPr>
                            <m:t>γ</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GB"/>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e>
                  </m:d>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d>
          <m:r>
            <w:rPr>
              <w:rFonts w:ascii="Cambria Math" w:hAnsi="Cambria Math"/>
              <w:lang w:val="en-US"/>
            </w:rPr>
            <m:t>=-</m:t>
          </m:r>
          <m:r>
            <w:rPr>
              <w:rFonts w:ascii="Cambria Math" w:hAnsi="Cambria Math"/>
            </w:rPr>
            <m:t>μ</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rPr>
                <m:t>β</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φ-</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e>
              </m:d>
            </m:e>
          </m:d>
        </m:oMath>
      </m:oMathPara>
    </w:p>
    <w:p w:rsidR="00DA6B5D" w:rsidRDefault="00DA6B5D" w:rsidP="00DA6B5D">
      <w:pPr>
        <w:rPr>
          <w:lang w:val="en-US"/>
        </w:rPr>
      </w:pPr>
    </w:p>
    <w:p w:rsidR="00DA6B5D" w:rsidRDefault="00DA6B5D" w:rsidP="00DA6B5D">
      <w:pPr>
        <w:rPr>
          <w:lang w:val="en-US"/>
        </w:rPr>
      </w:pPr>
    </w:p>
    <w:p w:rsidR="00DA6B5D" w:rsidRDefault="00DA6B5D" w:rsidP="00DA6B5D">
      <w:pPr>
        <w:rPr>
          <w:lang w:val="en-US"/>
        </w:rPr>
      </w:pPr>
    </w:p>
    <w:p w:rsidR="00DA6B5D" w:rsidRDefault="00DA6B5D" w:rsidP="00DA6B5D">
      <w:pPr>
        <w:rPr>
          <w:lang w:val="en-US"/>
        </w:rPr>
      </w:pPr>
    </w:p>
    <w:p w:rsidR="00DA6B5D" w:rsidRDefault="00DA6B5D" w:rsidP="00DA6B5D">
      <w:pPr>
        <w:rPr>
          <w:lang w:val="en-US"/>
        </w:rPr>
      </w:pPr>
    </w:p>
    <w:p w:rsidR="00DA6B5D" w:rsidRDefault="00DA6B5D" w:rsidP="00DA6B5D">
      <w:pPr>
        <w:rPr>
          <w:b/>
          <w:lang w:val="en-GB"/>
        </w:rPr>
      </w:pPr>
    </w:p>
    <w:p w:rsidR="004B5526" w:rsidRDefault="00211C47" w:rsidP="0019628D">
      <w:pPr>
        <w:rPr>
          <w:b/>
          <w:lang w:val="en-GB"/>
        </w:rPr>
      </w:pPr>
      <m:oMathPara>
        <m:oMath>
          <m:d>
            <m:dPr>
              <m:ctrlPr>
                <w:rPr>
                  <w:rFonts w:ascii="Cambria Math" w:hAnsi="Cambria Math"/>
                  <w:i/>
                  <w:lang w:val="en-GB"/>
                </w:rPr>
              </m:ctrlPr>
            </m:dPr>
            <m:e>
              <m:r>
                <w:rPr>
                  <w:rFonts w:ascii="Cambria Math" w:hAnsi="Cambria Math"/>
                  <w:lang w:val="en-GB"/>
                </w:rPr>
                <m:t>3</m:t>
              </m:r>
            </m:e>
          </m:d>
          <m:f>
            <m:fPr>
              <m:ctrlPr>
                <w:rPr>
                  <w:rFonts w:ascii="Cambria Math" w:hAnsi="Cambria Math"/>
                  <w:i/>
                  <w:lang w:val="en-GB"/>
                </w:rPr>
              </m:ctrlPr>
            </m:fPr>
            <m:num>
              <m:r>
                <w:rPr>
                  <w:rFonts w:ascii="Cambria Math" w:hAnsi="Cambria Math"/>
                  <w:lang w:val="en-GB"/>
                </w:rPr>
                <m:t>∂L</m:t>
              </m:r>
            </m:num>
            <m:den>
              <m:r>
                <w:rPr>
                  <w:rFonts w:ascii="Cambria Math" w:hAnsi="Cambria Math"/>
                  <w:lang w:val="en-GB"/>
                </w:rPr>
                <m:t>∂λ</m:t>
              </m:r>
            </m:den>
          </m:f>
          <m:r>
            <w:rPr>
              <w:rFonts w:ascii="Cambria Math" w:hAnsi="Cambria Math"/>
            </w:rPr>
            <m:t>=-E+</m:t>
          </m:r>
          <m:nary>
            <m:naryPr>
              <m:chr m:val="∑"/>
              <m:limLoc m:val="undOvr"/>
              <m:supHide m:val="on"/>
              <m:ctrlPr>
                <w:rPr>
                  <w:rFonts w:ascii="Cambria Math" w:hAnsi="Cambria Math"/>
                  <w:i/>
                  <w:lang w:val="en-GB"/>
                </w:rPr>
              </m:ctrlPr>
            </m:naryPr>
            <m:sub>
              <m:r>
                <w:rPr>
                  <w:rFonts w:ascii="Cambria Math" w:hAnsi="Cambria Math"/>
                  <w:lang w:val="en-GB"/>
                </w:rPr>
                <m:t>i</m:t>
              </m:r>
            </m:sub>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 π</m:t>
                      </m:r>
                    </m:e>
                    <m:sub>
                      <m:r>
                        <w:rPr>
                          <w:rFonts w:ascii="Cambria Math" w:hAnsi="Cambria Math"/>
                          <w:lang w:val="en-US"/>
                        </w:rPr>
                        <m:t>i</m:t>
                      </m:r>
                    </m:sub>
                  </m:sSub>
                  <m:r>
                    <w:rPr>
                      <w:rFonts w:ascii="Cambria Math" w:hAnsi="Cambria Math"/>
                      <w:lang w:val="en-GB"/>
                    </w:rPr>
                    <m:t>(γ</m:t>
                  </m:r>
                  <m:sSub>
                    <m:sSubPr>
                      <m:ctrlPr>
                        <w:rPr>
                          <w:rFonts w:ascii="Cambria Math" w:hAnsi="Cambria Math"/>
                          <w:i/>
                        </w:rPr>
                      </m:ctrlPr>
                    </m:sSubPr>
                    <m:e>
                      <m:r>
                        <w:rPr>
                          <w:rFonts w:ascii="Cambria Math" w:hAnsi="Cambria Math"/>
                        </w:rPr>
                        <m:t>s</m:t>
                      </m:r>
                    </m:e>
                    <m:sub>
                      <m:r>
                        <w:rPr>
                          <w:rFonts w:ascii="Cambria Math" w:hAnsi="Cambria Math"/>
                          <w:vertAlign w:val="subscript"/>
                        </w:rPr>
                        <m:t>i</m:t>
                      </m:r>
                    </m:sub>
                  </m:sSub>
                  <m:r>
                    <w:rPr>
                      <w:rFonts w:ascii="Cambria Math" w:hAnsi="Cambria Math"/>
                    </w:rPr>
                    <m:t>-</m:t>
                  </m:r>
                  <m:r>
                    <w:rPr>
                      <w:rFonts w:ascii="Cambria Math" w:hAnsi="Cambria Math"/>
                      <w:lang w:val="en-GB"/>
                    </w:rPr>
                    <m:t>φ</m:t>
                  </m:r>
                  <m:r>
                    <w:rPr>
                      <w:rFonts w:ascii="Cambria Math" w:hAnsi="Cambria Math"/>
                      <w:lang w:val="es-MX"/>
                    </w:rPr>
                    <m:t>)</m:t>
                  </m:r>
                </m:num>
                <m:den>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hAnsi="Cambria Math"/>
                      <w:lang w:val="en-GB"/>
                    </w:rPr>
                    <m:t>γ</m:t>
                  </m:r>
                  <m:r>
                    <w:rPr>
                      <w:rFonts w:ascii="Cambria Math" w:hAnsi="Cambria Math"/>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m:t>
                  </m:r>
                </m:den>
              </m:f>
            </m:e>
          </m:nary>
          <m:r>
            <w:rPr>
              <w:rFonts w:ascii="Cambria Math" w:hAnsi="Cambria Math"/>
              <w:lang w:val="en-GB"/>
            </w:rPr>
            <m:t>=0</m:t>
          </m:r>
        </m:oMath>
      </m:oMathPara>
    </w:p>
    <w:p w:rsidR="003E1AEA" w:rsidRDefault="003E1AEA" w:rsidP="0019628D">
      <w:pPr>
        <w:rPr>
          <w:b/>
          <w:lang w:val="en-GB"/>
        </w:rPr>
      </w:pPr>
    </w:p>
    <w:p w:rsidR="003E1AEA" w:rsidRDefault="003E1AEA" w:rsidP="0019628D">
      <w:pPr>
        <w:rPr>
          <w:b/>
          <w:lang w:val="en-GB"/>
        </w:rPr>
      </w:pPr>
    </w:p>
    <w:p w:rsidR="001757C7" w:rsidRDefault="001757C7" w:rsidP="0019628D">
      <w:pPr>
        <w:rPr>
          <w:b/>
          <w:lang w:val="en-GB"/>
        </w:rPr>
      </w:pPr>
    </w:p>
    <w:p w:rsidR="001757C7" w:rsidRDefault="001757C7" w:rsidP="0019628D">
      <w:pPr>
        <w:rPr>
          <w:b/>
          <w:lang w:val="en-GB"/>
        </w:rPr>
      </w:pPr>
    </w:p>
    <w:p w:rsidR="001757C7" w:rsidRDefault="001757C7" w:rsidP="0019628D">
      <w:pPr>
        <w:rPr>
          <w:b/>
          <w:lang w:val="en-GB"/>
        </w:rPr>
      </w:pPr>
    </w:p>
    <w:p w:rsidR="001757C7" w:rsidRDefault="001757C7" w:rsidP="0019628D">
      <w:pPr>
        <w:rPr>
          <w:b/>
          <w:lang w:val="en-GB"/>
        </w:rPr>
      </w:pPr>
    </w:p>
    <w:p w:rsidR="001757C7" w:rsidRDefault="001757C7" w:rsidP="0019628D">
      <w:pPr>
        <w:rPr>
          <w:b/>
          <w:lang w:val="en-GB"/>
        </w:rPr>
      </w:pPr>
    </w:p>
    <w:p w:rsidR="007A256E" w:rsidRDefault="007A256E" w:rsidP="007A256E">
      <w:pPr>
        <w:ind w:hanging="360"/>
        <w:jc w:val="center"/>
      </w:pPr>
    </w:p>
    <w:p w:rsidR="007A256E" w:rsidRDefault="007A256E" w:rsidP="007A256E">
      <w:pPr>
        <w:ind w:hanging="360"/>
        <w:jc w:val="center"/>
      </w:pPr>
    </w:p>
    <w:p w:rsidR="007A256E" w:rsidRPr="001F6FE1" w:rsidRDefault="00211C47" w:rsidP="007A256E">
      <w:pPr>
        <w:ind w:hanging="360"/>
        <w:jc w:val="center"/>
      </w:pPr>
      <m:oMathPara>
        <m:oMath>
          <m:f>
            <m:fPr>
              <m:ctrlPr>
                <w:rPr>
                  <w:rFonts w:ascii="Cambria Math" w:hAnsi="Cambria Math"/>
                  <w:i/>
                </w:rPr>
              </m:ctrlPr>
            </m:fPr>
            <m:num>
              <m:r>
                <w:rPr>
                  <w:rFonts w:ascii="Cambria Math" w:hAnsi="Cambria Math"/>
                </w:rPr>
                <m:t>∂L</m:t>
              </m:r>
            </m:num>
            <m:den>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den>
          </m:f>
          <m:r>
            <w:rPr>
              <w:rFonts w:ascii="Cambria Math" w:hAnsi="Cambria Math"/>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ctrlPr>
                    <w:rPr>
                      <w:rFonts w:ascii="Cambria Math" w:hAnsi="Cambria Math"/>
                      <w:i/>
                      <w:lang w:val="en-US"/>
                    </w:rPr>
                  </m:ctrlPr>
                </m:e>
              </m:d>
            </m:e>
          </m:d>
          <m:d>
            <m:dPr>
              <m:begChr m:val="["/>
              <m:endChr m:val="]"/>
              <m:ctrlPr>
                <w:rPr>
                  <w:rFonts w:ascii="Cambria Math" w:hAnsi="Cambria Math"/>
                  <w:i/>
                </w:rPr>
              </m:ctrlPr>
            </m:dPr>
            <m:e>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num>
                <m:den>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den>
              </m:f>
              <m:r>
                <w:rPr>
                  <w:rFonts w:ascii="Cambria Math" w:hAnsi="Cambria Math"/>
                </w:rPr>
                <m:t>+</m:t>
              </m:r>
              <m:sSubSup>
                <m:sSubSupPr>
                  <m:ctrlPr>
                    <w:rPr>
                      <w:rFonts w:ascii="Cambria Math" w:hAnsi="Cambria Math"/>
                      <w:i/>
                    </w:rPr>
                  </m:ctrlPr>
                </m:sSubSupPr>
                <m:e>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num>
                    <m:den>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rPr>
                    <m:t>π</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e>
          </m:d>
          <m:r>
            <w:rPr>
              <w:rFonts w:ascii="Cambria Math" w:hAnsi="Cambria Math"/>
            </w:rPr>
            <m:t>+μ</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oMath>
      </m:oMathPara>
    </w:p>
    <w:p w:rsidR="001F6FE1" w:rsidRPr="001F6FE1" w:rsidRDefault="001F6FE1" w:rsidP="007A256E">
      <w:pPr>
        <w:ind w:hanging="360"/>
        <w:jc w:val="center"/>
      </w:pPr>
      <m:oMathPara>
        <m:oMath>
          <m:r>
            <w:rPr>
              <w:rFonts w:ascii="Cambria Math" w:hAnsi="Cambria Math"/>
            </w:rPr>
            <w:lastRenderedPageBreak/>
            <m:t>+β</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d>
                <m:dPr>
                  <m:begChr m:val="["/>
                  <m:endChr m:val="]"/>
                  <m:ctrlPr>
                    <w:rPr>
                      <w:rFonts w:ascii="Cambria Math" w:hAnsi="Cambria Math"/>
                      <w:i/>
                    </w:rPr>
                  </m:ctrlPr>
                </m:dPr>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num>
                    <m:den>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den>
                  </m:f>
                  <m:r>
                    <w:rPr>
                      <w:rFonts w:ascii="Cambria Math" w:hAnsi="Cambria Math"/>
                    </w:rPr>
                    <m:t>+</m:t>
                  </m:r>
                  <m:sSubSup>
                    <m:sSubSupPr>
                      <m:ctrlPr>
                        <w:rPr>
                          <w:rFonts w:ascii="Cambria Math" w:hAnsi="Cambria Math"/>
                          <w:i/>
                        </w:rPr>
                      </m:ctrlPr>
                    </m:sSubSupPr>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t>
                              </m:r>
                            </m:sup>
                          </m:sSubSup>
                        </m:num>
                        <m:den>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den>
                      </m:f>
                      <m:r>
                        <w:rPr>
                          <w:rFonts w:ascii="Cambria Math" w:hAnsi="Cambria Math"/>
                        </w:rPr>
                        <m:t>π</m:t>
                      </m:r>
                    </m:e>
                    <m:sub>
                      <m:r>
                        <w:rPr>
                          <w:rFonts w:ascii="Cambria Math" w:hAnsi="Cambria Math"/>
                        </w:rPr>
                        <m:t>i</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e>
              </m:d>
            </m:e>
          </m:d>
        </m:oMath>
      </m:oMathPara>
    </w:p>
    <w:sectPr w:rsidR="001F6FE1" w:rsidRPr="001F6FE1" w:rsidSect="00BF08F1">
      <w:pgSz w:w="11906" w:h="16838"/>
      <w:pgMar w:top="1417" w:right="128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80D"/>
    <w:multiLevelType w:val="hybridMultilevel"/>
    <w:tmpl w:val="565C72C8"/>
    <w:lvl w:ilvl="0" w:tplc="15DE6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FA63B6"/>
    <w:multiLevelType w:val="hybridMultilevel"/>
    <w:tmpl w:val="4B822B24"/>
    <w:lvl w:ilvl="0" w:tplc="C39CA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84E46"/>
    <w:multiLevelType w:val="hybridMultilevel"/>
    <w:tmpl w:val="1D106862"/>
    <w:lvl w:ilvl="0" w:tplc="33849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B591D"/>
    <w:rsid w:val="000134D1"/>
    <w:rsid w:val="000172C0"/>
    <w:rsid w:val="000247AF"/>
    <w:rsid w:val="00063BE9"/>
    <w:rsid w:val="00073160"/>
    <w:rsid w:val="000849C2"/>
    <w:rsid w:val="00090F98"/>
    <w:rsid w:val="000A2050"/>
    <w:rsid w:val="000C07FF"/>
    <w:rsid w:val="000D2669"/>
    <w:rsid w:val="000F0B73"/>
    <w:rsid w:val="000F6796"/>
    <w:rsid w:val="000F7CA3"/>
    <w:rsid w:val="001133FA"/>
    <w:rsid w:val="00166C9C"/>
    <w:rsid w:val="001729D4"/>
    <w:rsid w:val="001757C7"/>
    <w:rsid w:val="00177986"/>
    <w:rsid w:val="00182A10"/>
    <w:rsid w:val="001833EB"/>
    <w:rsid w:val="00186C6E"/>
    <w:rsid w:val="0019154D"/>
    <w:rsid w:val="0019628D"/>
    <w:rsid w:val="001A0C58"/>
    <w:rsid w:val="001A307C"/>
    <w:rsid w:val="001A4F6B"/>
    <w:rsid w:val="001C0BBF"/>
    <w:rsid w:val="001C281C"/>
    <w:rsid w:val="001C50A2"/>
    <w:rsid w:val="001F5352"/>
    <w:rsid w:val="001F6FE1"/>
    <w:rsid w:val="00200B41"/>
    <w:rsid w:val="00211C47"/>
    <w:rsid w:val="002232FC"/>
    <w:rsid w:val="0023171F"/>
    <w:rsid w:val="00231F84"/>
    <w:rsid w:val="00247573"/>
    <w:rsid w:val="00264868"/>
    <w:rsid w:val="002667E1"/>
    <w:rsid w:val="00270A81"/>
    <w:rsid w:val="00271DB2"/>
    <w:rsid w:val="00271DFD"/>
    <w:rsid w:val="00285F46"/>
    <w:rsid w:val="00287902"/>
    <w:rsid w:val="00292B53"/>
    <w:rsid w:val="002949E2"/>
    <w:rsid w:val="002A48E2"/>
    <w:rsid w:val="002B2B00"/>
    <w:rsid w:val="002C3912"/>
    <w:rsid w:val="002C4179"/>
    <w:rsid w:val="002D0A06"/>
    <w:rsid w:val="002E37F7"/>
    <w:rsid w:val="002F1A76"/>
    <w:rsid w:val="002F1E77"/>
    <w:rsid w:val="003047F4"/>
    <w:rsid w:val="003062A7"/>
    <w:rsid w:val="00312F65"/>
    <w:rsid w:val="0033749A"/>
    <w:rsid w:val="003738AA"/>
    <w:rsid w:val="003744AB"/>
    <w:rsid w:val="00377A33"/>
    <w:rsid w:val="00381A3A"/>
    <w:rsid w:val="003A07B9"/>
    <w:rsid w:val="003B0EFF"/>
    <w:rsid w:val="003C7581"/>
    <w:rsid w:val="003D1741"/>
    <w:rsid w:val="003D5057"/>
    <w:rsid w:val="003E1AEA"/>
    <w:rsid w:val="003E6B1E"/>
    <w:rsid w:val="00402AC5"/>
    <w:rsid w:val="0041745C"/>
    <w:rsid w:val="004344B5"/>
    <w:rsid w:val="00441127"/>
    <w:rsid w:val="004544FD"/>
    <w:rsid w:val="00460C62"/>
    <w:rsid w:val="004664FA"/>
    <w:rsid w:val="00475C63"/>
    <w:rsid w:val="004776F8"/>
    <w:rsid w:val="00492B50"/>
    <w:rsid w:val="00493D33"/>
    <w:rsid w:val="004A1531"/>
    <w:rsid w:val="004A4B70"/>
    <w:rsid w:val="004B5526"/>
    <w:rsid w:val="004B7B0A"/>
    <w:rsid w:val="004C02F5"/>
    <w:rsid w:val="004C07C0"/>
    <w:rsid w:val="004C4124"/>
    <w:rsid w:val="004C7102"/>
    <w:rsid w:val="004D2A1F"/>
    <w:rsid w:val="004D6AAF"/>
    <w:rsid w:val="004E4AB7"/>
    <w:rsid w:val="004E7E63"/>
    <w:rsid w:val="00500DC8"/>
    <w:rsid w:val="00504871"/>
    <w:rsid w:val="005142D9"/>
    <w:rsid w:val="00516DB5"/>
    <w:rsid w:val="005200AA"/>
    <w:rsid w:val="00525786"/>
    <w:rsid w:val="0052783E"/>
    <w:rsid w:val="00541163"/>
    <w:rsid w:val="00544916"/>
    <w:rsid w:val="005475F4"/>
    <w:rsid w:val="005620FC"/>
    <w:rsid w:val="00571243"/>
    <w:rsid w:val="00576258"/>
    <w:rsid w:val="0057793A"/>
    <w:rsid w:val="00582911"/>
    <w:rsid w:val="00585705"/>
    <w:rsid w:val="0058596A"/>
    <w:rsid w:val="005859CD"/>
    <w:rsid w:val="005A54D3"/>
    <w:rsid w:val="005B2F9A"/>
    <w:rsid w:val="005C1660"/>
    <w:rsid w:val="005C1CB6"/>
    <w:rsid w:val="005C445A"/>
    <w:rsid w:val="005C6C9A"/>
    <w:rsid w:val="005D054E"/>
    <w:rsid w:val="005D05FB"/>
    <w:rsid w:val="005D325C"/>
    <w:rsid w:val="005E4BE7"/>
    <w:rsid w:val="00602186"/>
    <w:rsid w:val="00603E5E"/>
    <w:rsid w:val="0060595C"/>
    <w:rsid w:val="00617437"/>
    <w:rsid w:val="00622430"/>
    <w:rsid w:val="00624108"/>
    <w:rsid w:val="006248F0"/>
    <w:rsid w:val="006311E8"/>
    <w:rsid w:val="00635A89"/>
    <w:rsid w:val="0064593B"/>
    <w:rsid w:val="0064698F"/>
    <w:rsid w:val="00651121"/>
    <w:rsid w:val="00655AFE"/>
    <w:rsid w:val="00656391"/>
    <w:rsid w:val="006612F6"/>
    <w:rsid w:val="006711CA"/>
    <w:rsid w:val="00671302"/>
    <w:rsid w:val="006767F9"/>
    <w:rsid w:val="00676FCF"/>
    <w:rsid w:val="00677A4E"/>
    <w:rsid w:val="006802E8"/>
    <w:rsid w:val="0068365A"/>
    <w:rsid w:val="00687D78"/>
    <w:rsid w:val="006B6EA3"/>
    <w:rsid w:val="006C5AA4"/>
    <w:rsid w:val="006D72F6"/>
    <w:rsid w:val="006E48F2"/>
    <w:rsid w:val="006F474E"/>
    <w:rsid w:val="006F7DD9"/>
    <w:rsid w:val="007020AA"/>
    <w:rsid w:val="007041C2"/>
    <w:rsid w:val="00707980"/>
    <w:rsid w:val="007133FA"/>
    <w:rsid w:val="00735AC1"/>
    <w:rsid w:val="00761EEE"/>
    <w:rsid w:val="0077608F"/>
    <w:rsid w:val="00776710"/>
    <w:rsid w:val="007965CA"/>
    <w:rsid w:val="007A256E"/>
    <w:rsid w:val="007A66A3"/>
    <w:rsid w:val="007A775A"/>
    <w:rsid w:val="007B5447"/>
    <w:rsid w:val="007D3C64"/>
    <w:rsid w:val="007E7C1D"/>
    <w:rsid w:val="007F1B22"/>
    <w:rsid w:val="007F42A9"/>
    <w:rsid w:val="007F54E3"/>
    <w:rsid w:val="008227C9"/>
    <w:rsid w:val="00831BBD"/>
    <w:rsid w:val="008322F1"/>
    <w:rsid w:val="00843869"/>
    <w:rsid w:val="008516A4"/>
    <w:rsid w:val="00865092"/>
    <w:rsid w:val="00873796"/>
    <w:rsid w:val="008848B6"/>
    <w:rsid w:val="00886B5B"/>
    <w:rsid w:val="00893A9B"/>
    <w:rsid w:val="008A2664"/>
    <w:rsid w:val="008C7EA6"/>
    <w:rsid w:val="008D384A"/>
    <w:rsid w:val="008F51D7"/>
    <w:rsid w:val="00903EAE"/>
    <w:rsid w:val="009065BB"/>
    <w:rsid w:val="00906775"/>
    <w:rsid w:val="00927DD1"/>
    <w:rsid w:val="009337EB"/>
    <w:rsid w:val="00934368"/>
    <w:rsid w:val="00973FF9"/>
    <w:rsid w:val="00974DFB"/>
    <w:rsid w:val="009815C8"/>
    <w:rsid w:val="009900D3"/>
    <w:rsid w:val="009953B5"/>
    <w:rsid w:val="009A4919"/>
    <w:rsid w:val="009B3EF4"/>
    <w:rsid w:val="009C23F7"/>
    <w:rsid w:val="009D5413"/>
    <w:rsid w:val="009F00B9"/>
    <w:rsid w:val="00A00AB6"/>
    <w:rsid w:val="00A01641"/>
    <w:rsid w:val="00A01B6C"/>
    <w:rsid w:val="00A029DF"/>
    <w:rsid w:val="00A20A68"/>
    <w:rsid w:val="00A212FC"/>
    <w:rsid w:val="00A24220"/>
    <w:rsid w:val="00A3317D"/>
    <w:rsid w:val="00A42181"/>
    <w:rsid w:val="00A44DCE"/>
    <w:rsid w:val="00A52071"/>
    <w:rsid w:val="00A53500"/>
    <w:rsid w:val="00A56D06"/>
    <w:rsid w:val="00A62E79"/>
    <w:rsid w:val="00A7337F"/>
    <w:rsid w:val="00A73419"/>
    <w:rsid w:val="00A775FA"/>
    <w:rsid w:val="00A77E81"/>
    <w:rsid w:val="00A82431"/>
    <w:rsid w:val="00A95596"/>
    <w:rsid w:val="00A96769"/>
    <w:rsid w:val="00AA4BE2"/>
    <w:rsid w:val="00AA5E65"/>
    <w:rsid w:val="00AB49B4"/>
    <w:rsid w:val="00AB591D"/>
    <w:rsid w:val="00AC5A98"/>
    <w:rsid w:val="00AD3145"/>
    <w:rsid w:val="00AD3740"/>
    <w:rsid w:val="00AE2619"/>
    <w:rsid w:val="00AF031E"/>
    <w:rsid w:val="00AF3025"/>
    <w:rsid w:val="00B00328"/>
    <w:rsid w:val="00B33F7E"/>
    <w:rsid w:val="00B435A0"/>
    <w:rsid w:val="00B54803"/>
    <w:rsid w:val="00B54C2D"/>
    <w:rsid w:val="00B55646"/>
    <w:rsid w:val="00B6483B"/>
    <w:rsid w:val="00B704DA"/>
    <w:rsid w:val="00B714EE"/>
    <w:rsid w:val="00B816F7"/>
    <w:rsid w:val="00B831F2"/>
    <w:rsid w:val="00B843BB"/>
    <w:rsid w:val="00B91336"/>
    <w:rsid w:val="00B956F6"/>
    <w:rsid w:val="00B9601C"/>
    <w:rsid w:val="00BA77C2"/>
    <w:rsid w:val="00BC4CC0"/>
    <w:rsid w:val="00BD371E"/>
    <w:rsid w:val="00BE0590"/>
    <w:rsid w:val="00BE2FDA"/>
    <w:rsid w:val="00BF08F1"/>
    <w:rsid w:val="00C14D41"/>
    <w:rsid w:val="00C167F5"/>
    <w:rsid w:val="00C1773F"/>
    <w:rsid w:val="00C20855"/>
    <w:rsid w:val="00C2086D"/>
    <w:rsid w:val="00C41FA7"/>
    <w:rsid w:val="00C4793F"/>
    <w:rsid w:val="00C62730"/>
    <w:rsid w:val="00C62A5C"/>
    <w:rsid w:val="00C66950"/>
    <w:rsid w:val="00C74F86"/>
    <w:rsid w:val="00C815D0"/>
    <w:rsid w:val="00C86E2B"/>
    <w:rsid w:val="00C9369C"/>
    <w:rsid w:val="00C970A5"/>
    <w:rsid w:val="00CB52AD"/>
    <w:rsid w:val="00CC60F8"/>
    <w:rsid w:val="00CC6E8E"/>
    <w:rsid w:val="00CD36C5"/>
    <w:rsid w:val="00CD3E58"/>
    <w:rsid w:val="00CE1016"/>
    <w:rsid w:val="00CE26D0"/>
    <w:rsid w:val="00D1164F"/>
    <w:rsid w:val="00D2433B"/>
    <w:rsid w:val="00D31303"/>
    <w:rsid w:val="00D31AD1"/>
    <w:rsid w:val="00D44982"/>
    <w:rsid w:val="00D70E2A"/>
    <w:rsid w:val="00D8533A"/>
    <w:rsid w:val="00D935B9"/>
    <w:rsid w:val="00DA6B5D"/>
    <w:rsid w:val="00DA6B95"/>
    <w:rsid w:val="00DB2A43"/>
    <w:rsid w:val="00DC02C3"/>
    <w:rsid w:val="00DC0850"/>
    <w:rsid w:val="00DC0D09"/>
    <w:rsid w:val="00DC5B82"/>
    <w:rsid w:val="00DC620F"/>
    <w:rsid w:val="00DD0B34"/>
    <w:rsid w:val="00DD43F4"/>
    <w:rsid w:val="00DF7619"/>
    <w:rsid w:val="00E1707B"/>
    <w:rsid w:val="00E2133E"/>
    <w:rsid w:val="00E21827"/>
    <w:rsid w:val="00E30573"/>
    <w:rsid w:val="00E308DE"/>
    <w:rsid w:val="00E364D6"/>
    <w:rsid w:val="00E36C58"/>
    <w:rsid w:val="00E46334"/>
    <w:rsid w:val="00E55B7E"/>
    <w:rsid w:val="00E6097A"/>
    <w:rsid w:val="00E74A35"/>
    <w:rsid w:val="00E74AA4"/>
    <w:rsid w:val="00E754EB"/>
    <w:rsid w:val="00E87640"/>
    <w:rsid w:val="00E95706"/>
    <w:rsid w:val="00EA3E3C"/>
    <w:rsid w:val="00EB253A"/>
    <w:rsid w:val="00EB5A50"/>
    <w:rsid w:val="00EC3504"/>
    <w:rsid w:val="00EE7779"/>
    <w:rsid w:val="00EE7F7B"/>
    <w:rsid w:val="00F01A89"/>
    <w:rsid w:val="00F0677D"/>
    <w:rsid w:val="00F11956"/>
    <w:rsid w:val="00F367EC"/>
    <w:rsid w:val="00F40F6E"/>
    <w:rsid w:val="00F41034"/>
    <w:rsid w:val="00F423CD"/>
    <w:rsid w:val="00F67F05"/>
    <w:rsid w:val="00F7548B"/>
    <w:rsid w:val="00F8217C"/>
    <w:rsid w:val="00F8338D"/>
    <w:rsid w:val="00F90AE1"/>
    <w:rsid w:val="00F91AD5"/>
    <w:rsid w:val="00F92B10"/>
    <w:rsid w:val="00FA05FB"/>
    <w:rsid w:val="00FB47CD"/>
    <w:rsid w:val="00FC175E"/>
    <w:rsid w:val="00FC2105"/>
    <w:rsid w:val="00FD4921"/>
    <w:rsid w:val="00FD4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77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60595C"/>
    <w:rPr>
      <w:sz w:val="16"/>
      <w:szCs w:val="16"/>
    </w:rPr>
  </w:style>
  <w:style w:type="paragraph" w:styleId="Textocomentario">
    <w:name w:val="annotation text"/>
    <w:basedOn w:val="Normal"/>
    <w:semiHidden/>
    <w:rsid w:val="0060595C"/>
    <w:rPr>
      <w:sz w:val="20"/>
      <w:szCs w:val="20"/>
    </w:rPr>
  </w:style>
  <w:style w:type="paragraph" w:styleId="Asuntodelcomentario">
    <w:name w:val="annotation subject"/>
    <w:basedOn w:val="Textocomentario"/>
    <w:next w:val="Textocomentario"/>
    <w:semiHidden/>
    <w:rsid w:val="0060595C"/>
    <w:rPr>
      <w:b/>
      <w:bCs/>
    </w:rPr>
  </w:style>
  <w:style w:type="paragraph" w:styleId="Textodeglobo">
    <w:name w:val="Balloon Text"/>
    <w:basedOn w:val="Normal"/>
    <w:semiHidden/>
    <w:rsid w:val="0060595C"/>
    <w:rPr>
      <w:rFonts w:ascii="Tahoma" w:hAnsi="Tahoma" w:cs="Tahoma"/>
      <w:sz w:val="16"/>
      <w:szCs w:val="16"/>
    </w:rPr>
  </w:style>
  <w:style w:type="character" w:styleId="Textodelmarcadordeposicin">
    <w:name w:val="Placeholder Text"/>
    <w:basedOn w:val="Fuentedeprrafopredeter"/>
    <w:uiPriority w:val="99"/>
    <w:semiHidden/>
    <w:rsid w:val="00B54C2D"/>
    <w:rPr>
      <w:color w:val="808080"/>
    </w:rPr>
  </w:style>
  <w:style w:type="paragraph" w:styleId="Prrafodelista">
    <w:name w:val="List Paragraph"/>
    <w:basedOn w:val="Normal"/>
    <w:uiPriority w:val="34"/>
    <w:qFormat/>
    <w:rsid w:val="00E74A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046E-65FA-4560-82CC-54ABFEE8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2227</Words>
  <Characters>12698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Individual chices under increasing marginal penalty</vt:lpstr>
    </vt:vector>
  </TitlesOfParts>
  <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chices under increasing marginal penalty</dc:title>
  <dc:subject/>
  <dc:creator>Administrador</dc:creator>
  <cp:keywords/>
  <dc:description/>
  <cp:lastModifiedBy>Marcelo</cp:lastModifiedBy>
  <cp:revision>4</cp:revision>
  <dcterms:created xsi:type="dcterms:W3CDTF">2009-02-13T16:04:00Z</dcterms:created>
  <dcterms:modified xsi:type="dcterms:W3CDTF">2009-07-13T18:02:00Z</dcterms:modified>
</cp:coreProperties>
</file>