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2E6" w:rsidRDefault="00C91A71">
      <w:pPr>
        <w:pStyle w:val="Centered"/>
        <w:rPr>
          <w:rStyle w:val="Large0"/>
          <w:rFonts w:asciiTheme="minorHAnsi" w:hAnsiTheme="minorHAnsi"/>
        </w:rPr>
      </w:pPr>
      <w:r w:rsidRPr="007B7638">
        <w:rPr>
          <w:rStyle w:val="Large0"/>
          <w:rFonts w:asciiTheme="minorHAnsi" w:hAnsiTheme="minorHAnsi"/>
        </w:rPr>
        <w:t xml:space="preserve">Soluciones </w:t>
      </w:r>
      <w:r w:rsidR="003D5964" w:rsidRPr="007B7638">
        <w:rPr>
          <w:rStyle w:val="Large0"/>
          <w:rFonts w:asciiTheme="minorHAnsi" w:hAnsiTheme="minorHAnsi"/>
        </w:rPr>
        <w:t xml:space="preserve">Ejercicios Externalidades </w:t>
      </w:r>
      <w:r w:rsidR="003B42E6">
        <w:rPr>
          <w:rStyle w:val="Large0"/>
          <w:rFonts w:asciiTheme="minorHAnsi" w:hAnsiTheme="minorHAnsi"/>
        </w:rPr>
        <w:t>y Bienes Públicos</w:t>
      </w:r>
    </w:p>
    <w:p w:rsidR="003B42E6" w:rsidRDefault="003B42E6">
      <w:pPr>
        <w:pStyle w:val="Centered"/>
        <w:rPr>
          <w:rStyle w:val="Large0"/>
          <w:rFonts w:asciiTheme="minorHAnsi" w:hAnsiTheme="minorHAnsi"/>
        </w:rPr>
      </w:pPr>
    </w:p>
    <w:p w:rsidR="00C044ED" w:rsidRDefault="003B42E6">
      <w:pPr>
        <w:pStyle w:val="Centered"/>
        <w:rPr>
          <w:rStyle w:val="Large0"/>
          <w:rFonts w:asciiTheme="minorHAnsi" w:hAnsiTheme="minorHAnsi"/>
        </w:rPr>
      </w:pPr>
      <w:r>
        <w:rPr>
          <w:rStyle w:val="Large0"/>
          <w:rFonts w:asciiTheme="minorHAnsi" w:hAnsiTheme="minorHAnsi"/>
        </w:rPr>
        <w:t xml:space="preserve">Cap. 20 “Teoría Microeconómica”, Walter </w:t>
      </w:r>
      <w:r w:rsidR="003D5964" w:rsidRPr="007B7638">
        <w:rPr>
          <w:rStyle w:val="Large0"/>
          <w:rFonts w:asciiTheme="minorHAnsi" w:hAnsiTheme="minorHAnsi"/>
        </w:rPr>
        <w:t>Nicholson</w:t>
      </w:r>
      <w:r>
        <w:rPr>
          <w:rStyle w:val="Large0"/>
          <w:rFonts w:asciiTheme="minorHAnsi" w:hAnsiTheme="minorHAnsi"/>
        </w:rPr>
        <w:t>, 9ª edición</w:t>
      </w:r>
    </w:p>
    <w:p w:rsidR="003B42E6" w:rsidRDefault="003B42E6">
      <w:pPr>
        <w:pStyle w:val="Centered"/>
        <w:rPr>
          <w:rStyle w:val="Large0"/>
          <w:rFonts w:asciiTheme="minorHAnsi" w:hAnsiTheme="minorHAnsi"/>
        </w:rPr>
      </w:pPr>
    </w:p>
    <w:p w:rsidR="003B42E6" w:rsidRPr="007B7638" w:rsidRDefault="003B42E6">
      <w:pPr>
        <w:pStyle w:val="Centered"/>
        <w:rPr>
          <w:rFonts w:asciiTheme="minorHAnsi" w:hAnsiTheme="minorHAnsi"/>
        </w:rPr>
      </w:pPr>
      <w:r>
        <w:rPr>
          <w:rStyle w:val="Large0"/>
          <w:rFonts w:asciiTheme="minorHAnsi" w:hAnsiTheme="minorHAnsi"/>
        </w:rPr>
        <w:t>Marcelo Caffera</w:t>
      </w:r>
    </w:p>
    <w:p w:rsidR="00C044ED" w:rsidRPr="007B7638" w:rsidRDefault="00C044ED">
      <w:pPr>
        <w:pStyle w:val="Textoindependiente"/>
        <w:rPr>
          <w:rFonts w:asciiTheme="minorHAnsi" w:hAnsiTheme="minorHAnsi"/>
        </w:rPr>
      </w:pPr>
    </w:p>
    <w:p w:rsidR="00171957" w:rsidRPr="007B7638" w:rsidRDefault="00171957">
      <w:pPr>
        <w:pStyle w:val="Textoindependiente"/>
        <w:rPr>
          <w:rStyle w:val="Bold"/>
          <w:rFonts w:asciiTheme="minorHAnsi" w:hAnsiTheme="minorHAnsi"/>
        </w:rPr>
      </w:pPr>
    </w:p>
    <w:p w:rsidR="00C044ED" w:rsidRPr="007B7638" w:rsidRDefault="00C91A71">
      <w:pPr>
        <w:pStyle w:val="Textoindependiente"/>
        <w:rPr>
          <w:rFonts w:asciiTheme="minorHAnsi" w:hAnsiTheme="minorHAnsi"/>
        </w:rPr>
      </w:pPr>
      <w:r w:rsidRPr="007B7638">
        <w:rPr>
          <w:rStyle w:val="Bold"/>
          <w:rFonts w:asciiTheme="minorHAnsi" w:hAnsiTheme="minorHAnsi"/>
        </w:rPr>
        <w:t xml:space="preserve">Ejercicio </w:t>
      </w:r>
      <w:r w:rsidR="00476841" w:rsidRPr="007B7638">
        <w:rPr>
          <w:rStyle w:val="Bold"/>
          <w:rFonts w:asciiTheme="minorHAnsi" w:hAnsiTheme="minorHAnsi"/>
        </w:rPr>
        <w:t>2</w:t>
      </w:r>
      <w:r w:rsidR="00476841">
        <w:rPr>
          <w:rStyle w:val="Bold"/>
          <w:rFonts w:asciiTheme="minorHAnsi" w:hAnsiTheme="minorHAnsi"/>
        </w:rPr>
        <w:t>0</w:t>
      </w:r>
      <w:r w:rsidR="00476841" w:rsidRPr="007B7638">
        <w:rPr>
          <w:rStyle w:val="Bold"/>
          <w:rFonts w:asciiTheme="minorHAnsi" w:hAnsiTheme="minorHAnsi"/>
        </w:rPr>
        <w:t xml:space="preserve">.1 </w:t>
      </w:r>
      <w:r w:rsidR="00476841">
        <w:rPr>
          <w:rStyle w:val="Bold"/>
          <w:rFonts w:asciiTheme="minorHAnsi" w:hAnsiTheme="minorHAnsi"/>
        </w:rPr>
        <w:t>Novena</w:t>
      </w:r>
      <w:r w:rsidR="00476841" w:rsidRPr="007B7638">
        <w:rPr>
          <w:rStyle w:val="Bold"/>
          <w:rFonts w:asciiTheme="minorHAnsi" w:hAnsiTheme="minorHAnsi"/>
        </w:rPr>
        <w:t xml:space="preserve"> Edición</w:t>
      </w:r>
      <w:r w:rsidR="00476841">
        <w:rPr>
          <w:rStyle w:val="Bold"/>
          <w:rFonts w:asciiTheme="minorHAnsi" w:hAnsiTheme="minorHAnsi"/>
        </w:rPr>
        <w:t xml:space="preserve"> – (</w:t>
      </w:r>
      <w:r w:rsidRPr="007B7638">
        <w:rPr>
          <w:rStyle w:val="Bold"/>
          <w:rFonts w:asciiTheme="minorHAnsi" w:hAnsiTheme="minorHAnsi"/>
        </w:rPr>
        <w:t xml:space="preserve">24.1 </w:t>
      </w:r>
      <w:r w:rsidR="00305716" w:rsidRPr="007B7638">
        <w:rPr>
          <w:rStyle w:val="Bold"/>
          <w:rFonts w:asciiTheme="minorHAnsi" w:hAnsiTheme="minorHAnsi"/>
        </w:rPr>
        <w:t>Octava Edición</w:t>
      </w:r>
      <w:r w:rsidRPr="007B7638">
        <w:rPr>
          <w:rStyle w:val="Bold"/>
          <w:rFonts w:asciiTheme="minorHAnsi" w:hAnsiTheme="minorHAnsi"/>
        </w:rPr>
        <w:t>)</w:t>
      </w:r>
    </w:p>
    <w:p w:rsidR="00C044ED" w:rsidRPr="007B7638" w:rsidRDefault="00C044ED">
      <w:pPr>
        <w:pStyle w:val="Textoindependiente"/>
        <w:rPr>
          <w:rFonts w:asciiTheme="minorHAnsi" w:hAnsiTheme="minorHAnsi"/>
        </w:rPr>
      </w:pPr>
    </w:p>
    <w:p w:rsidR="00C044ED" w:rsidRPr="007B7638" w:rsidRDefault="00C91A71">
      <w:pPr>
        <w:pStyle w:val="Textoindependiente"/>
        <w:rPr>
          <w:rFonts w:asciiTheme="minorHAnsi" w:hAnsiTheme="minorHAnsi"/>
        </w:rPr>
      </w:pPr>
      <w:r w:rsidRPr="007B7638">
        <w:rPr>
          <w:rStyle w:val="Bold"/>
          <w:rFonts w:asciiTheme="minorHAnsi" w:hAnsiTheme="minorHAnsi"/>
        </w:rPr>
        <w:t>a)</w:t>
      </w:r>
      <w:r w:rsidRPr="007B7638">
        <w:rPr>
          <w:rFonts w:asciiTheme="minorHAnsi" w:hAnsiTheme="minorHAnsi"/>
        </w:rPr>
        <w:t xml:space="preserve">   </w:t>
      </w:r>
      <w:r w:rsidR="00317016" w:rsidRPr="007B7638">
        <w:rPr>
          <w:rFonts w:asciiTheme="minorHAnsi" w:hAnsiTheme="minorHAnsi"/>
          <w:position w:val="-5"/>
        </w:rPr>
        <w:object w:dxaOrig="2845" w:dyaOrig="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75pt" o:ole="">
            <v:imagedata r:id="rId6" o:title=""/>
          </v:shape>
          <o:OLEObject Type="Embed" ProgID="Equation.3" ShapeID="_x0000_i1025" DrawAspect="Content" ObjectID="_1362206733" r:id="rId7"/>
        </w:object>
      </w:r>
      <w:r w:rsidRPr="007B7638">
        <w:rPr>
          <w:rFonts w:asciiTheme="minorHAnsi" w:hAnsiTheme="minorHAnsi"/>
        </w:rPr>
        <w:t xml:space="preserve"> </w:t>
      </w:r>
    </w:p>
    <w:p w:rsidR="00C044ED" w:rsidRPr="007B7638" w:rsidRDefault="00C044ED">
      <w:pPr>
        <w:pStyle w:val="Textoindependiente"/>
        <w:rPr>
          <w:rFonts w:asciiTheme="minorHAnsi" w:hAnsiTheme="minorHAnsi"/>
        </w:rPr>
      </w:pPr>
    </w:p>
    <w:p w:rsidR="00C044ED" w:rsidRPr="007B7638" w:rsidRDefault="00C91A71">
      <w:pPr>
        <w:pStyle w:val="Textoindependiente"/>
        <w:rPr>
          <w:rFonts w:asciiTheme="minorHAnsi" w:hAnsiTheme="minorHAnsi"/>
        </w:rPr>
      </w:pPr>
      <w:r w:rsidRPr="007B7638">
        <w:rPr>
          <w:rFonts w:asciiTheme="minorHAnsi" w:hAnsiTheme="minorHAnsi"/>
        </w:rPr>
        <w:t xml:space="preserve">Establecemos  </w:t>
      </w:r>
      <w:r w:rsidR="00317016" w:rsidRPr="007B7638">
        <w:rPr>
          <w:rFonts w:asciiTheme="minorHAnsi" w:hAnsiTheme="minorHAnsi"/>
          <w:position w:val="-5"/>
        </w:rPr>
        <w:object w:dxaOrig="994" w:dyaOrig="377">
          <v:shape id="_x0000_i1026" type="#_x0000_t75" style="width:49.5pt;height:18.75pt" o:ole="">
            <v:imagedata r:id="rId8" o:title=""/>
          </v:shape>
          <o:OLEObject Type="Embed" ProgID="Equation.3" ShapeID="_x0000_i1026" DrawAspect="Content" ObjectID="_1362206734" r:id="rId9"/>
        </w:object>
      </w:r>
      <w:r w:rsidRPr="007B7638">
        <w:rPr>
          <w:rFonts w:asciiTheme="minorHAnsi" w:hAnsiTheme="minorHAnsi"/>
        </w:rPr>
        <w:t xml:space="preserve">    </w:t>
      </w:r>
      <w:r w:rsidR="009D7245" w:rsidRPr="007B7638">
        <w:rPr>
          <w:rFonts w:asciiTheme="minorHAnsi" w:hAnsiTheme="minorHAnsi"/>
          <w:position w:val="-10"/>
        </w:rPr>
        <w:object w:dxaOrig="3220" w:dyaOrig="320">
          <v:shape id="_x0000_i1027" type="#_x0000_t75" style="width:161.25pt;height:15.75pt" o:ole="">
            <v:imagedata r:id="rId10" o:title=""/>
          </v:shape>
          <o:OLEObject Type="Embed" ProgID="Equation.3" ShapeID="_x0000_i1027" DrawAspect="Content" ObjectID="_1362206735" r:id="rId11"/>
        </w:object>
      </w:r>
      <w:r w:rsidRPr="007B7638">
        <w:rPr>
          <w:rFonts w:asciiTheme="minorHAnsi" w:hAnsiTheme="minorHAnsi"/>
        </w:rPr>
        <w:t xml:space="preserve"> </w:t>
      </w:r>
    </w:p>
    <w:p w:rsidR="00C044ED" w:rsidRPr="007B7638" w:rsidRDefault="00C044ED">
      <w:pPr>
        <w:pStyle w:val="Textoindependiente"/>
        <w:rPr>
          <w:rFonts w:asciiTheme="minorHAnsi" w:hAnsiTheme="minorHAnsi"/>
        </w:rPr>
      </w:pPr>
    </w:p>
    <w:p w:rsidR="00C044ED" w:rsidRPr="007B7638" w:rsidRDefault="00C91A71">
      <w:pPr>
        <w:pStyle w:val="Textoindependiente"/>
        <w:rPr>
          <w:rFonts w:asciiTheme="minorHAnsi" w:hAnsiTheme="minorHAnsi"/>
        </w:rPr>
      </w:pPr>
      <w:r w:rsidRPr="007B7638">
        <w:rPr>
          <w:rStyle w:val="Bold"/>
          <w:rFonts w:asciiTheme="minorHAnsi" w:hAnsiTheme="minorHAnsi"/>
        </w:rPr>
        <w:t>b)</w:t>
      </w:r>
      <w:r w:rsidRPr="007B7638">
        <w:rPr>
          <w:rFonts w:asciiTheme="minorHAnsi" w:hAnsiTheme="minorHAnsi"/>
        </w:rPr>
        <w:t xml:space="preserve">   </w:t>
      </w:r>
      <w:r w:rsidR="00317016" w:rsidRPr="007B7638">
        <w:rPr>
          <w:rFonts w:asciiTheme="minorHAnsi" w:hAnsiTheme="minorHAnsi"/>
          <w:position w:val="-5"/>
        </w:rPr>
        <w:object w:dxaOrig="3086" w:dyaOrig="377">
          <v:shape id="_x0000_i1028" type="#_x0000_t75" style="width:154.5pt;height:18.75pt" o:ole="">
            <v:imagedata r:id="rId12" o:title=""/>
          </v:shape>
          <o:OLEObject Type="Embed" ProgID="Equation.3" ShapeID="_x0000_i1028" DrawAspect="Content" ObjectID="_1362206736" r:id="rId13"/>
        </w:object>
      </w:r>
      <w:r w:rsidRPr="007B7638">
        <w:rPr>
          <w:rFonts w:asciiTheme="minorHAnsi" w:hAnsiTheme="minorHAnsi"/>
        </w:rPr>
        <w:t xml:space="preserve"> </w:t>
      </w:r>
    </w:p>
    <w:p w:rsidR="00C044ED" w:rsidRPr="007B7638" w:rsidRDefault="00C044ED">
      <w:pPr>
        <w:pStyle w:val="Textoindependiente"/>
        <w:rPr>
          <w:rFonts w:asciiTheme="minorHAnsi" w:hAnsiTheme="minorHAnsi"/>
        </w:rPr>
      </w:pPr>
    </w:p>
    <w:p w:rsidR="00C044ED" w:rsidRPr="007B7638" w:rsidRDefault="00C91A71">
      <w:pPr>
        <w:pStyle w:val="Textoindependiente"/>
        <w:rPr>
          <w:rFonts w:asciiTheme="minorHAnsi" w:hAnsiTheme="minorHAnsi"/>
        </w:rPr>
      </w:pPr>
      <w:r w:rsidRPr="007B7638">
        <w:rPr>
          <w:rFonts w:asciiTheme="minorHAnsi" w:hAnsiTheme="minorHAnsi"/>
        </w:rPr>
        <w:t xml:space="preserve">Establecemos P = </w:t>
      </w:r>
      <w:proofErr w:type="spellStart"/>
      <w:r w:rsidRPr="007B7638">
        <w:rPr>
          <w:rFonts w:asciiTheme="minorHAnsi" w:hAnsiTheme="minorHAnsi"/>
        </w:rPr>
        <w:t>CMgS</w:t>
      </w:r>
      <w:proofErr w:type="spellEnd"/>
      <w:r w:rsidRPr="007B7638">
        <w:rPr>
          <w:rFonts w:asciiTheme="minorHAnsi" w:hAnsiTheme="minorHAnsi"/>
        </w:rPr>
        <w:t xml:space="preserve">   </w:t>
      </w:r>
      <w:r w:rsidR="00317016" w:rsidRPr="007B7638">
        <w:rPr>
          <w:rFonts w:asciiTheme="minorHAnsi" w:hAnsiTheme="minorHAnsi"/>
          <w:position w:val="-5"/>
        </w:rPr>
        <w:object w:dxaOrig="3869" w:dyaOrig="377">
          <v:shape id="_x0000_i1029" type="#_x0000_t75" style="width:193.5pt;height:18.75pt" o:ole="">
            <v:imagedata r:id="rId14" o:title=""/>
          </v:shape>
          <o:OLEObject Type="Embed" ProgID="Equation.3" ShapeID="_x0000_i1029" DrawAspect="Content" ObjectID="_1362206737" r:id="rId15"/>
        </w:object>
      </w:r>
      <w:r w:rsidRPr="007B7638">
        <w:rPr>
          <w:rFonts w:asciiTheme="minorHAnsi" w:hAnsiTheme="minorHAnsi"/>
        </w:rPr>
        <w:t xml:space="preserve"> </w:t>
      </w:r>
    </w:p>
    <w:p w:rsidR="00C044ED" w:rsidRPr="007B7638" w:rsidRDefault="00C044ED">
      <w:pPr>
        <w:pStyle w:val="Textoindependiente"/>
        <w:rPr>
          <w:rFonts w:asciiTheme="minorHAnsi" w:hAnsiTheme="minorHAnsi"/>
        </w:rPr>
      </w:pPr>
    </w:p>
    <w:p w:rsidR="00C044ED" w:rsidRPr="007B7638" w:rsidRDefault="00C91A71">
      <w:pPr>
        <w:pStyle w:val="Textoindependiente"/>
        <w:rPr>
          <w:rFonts w:asciiTheme="minorHAnsi" w:hAnsiTheme="minorHAnsi"/>
        </w:rPr>
      </w:pPr>
      <w:r w:rsidRPr="007B7638">
        <w:rPr>
          <w:rFonts w:asciiTheme="minorHAnsi" w:hAnsiTheme="minorHAnsi"/>
        </w:rPr>
        <w:t xml:space="preserve">El nivel socialmente óptimo de la producción de esta empresa es </w:t>
      </w:r>
      <w:r w:rsidR="00CF6EAB" w:rsidRPr="007B7638">
        <w:rPr>
          <w:rFonts w:asciiTheme="minorHAnsi" w:hAnsiTheme="minorHAnsi"/>
          <w:position w:val="-10"/>
        </w:rPr>
        <w:object w:dxaOrig="700" w:dyaOrig="320">
          <v:shape id="_x0000_i1030" type="#_x0000_t75" style="width:34.5pt;height:15.75pt" o:ole="">
            <v:imagedata r:id="rId16" o:title=""/>
          </v:shape>
          <o:OLEObject Type="Embed" ProgID="Equation.3" ShapeID="_x0000_i1030" DrawAspect="Content" ObjectID="_1362206738" r:id="rId17"/>
        </w:object>
      </w:r>
      <w:r w:rsidRPr="007B7638">
        <w:rPr>
          <w:rFonts w:asciiTheme="minorHAnsi" w:hAnsiTheme="minorHAnsi"/>
        </w:rPr>
        <w:t xml:space="preserve"> .</w:t>
      </w:r>
    </w:p>
    <w:p w:rsidR="00C044ED" w:rsidRPr="007B7638" w:rsidRDefault="00C91A71">
      <w:pPr>
        <w:pStyle w:val="Textoindependiente"/>
        <w:rPr>
          <w:rFonts w:asciiTheme="minorHAnsi" w:hAnsiTheme="minorHAnsi"/>
        </w:rPr>
      </w:pPr>
      <w:r w:rsidRPr="007B7638">
        <w:rPr>
          <w:rFonts w:asciiTheme="minorHAnsi" w:hAnsiTheme="minorHAnsi"/>
        </w:rPr>
        <w:t xml:space="preserve">A este nivel óptimo de producción, el costo marginal de producción es: </w:t>
      </w: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3131" w:dyaOrig="572">
          <v:shape id="_x0000_i1031" type="#_x0000_t75" style="width:156.75pt;height:28.5pt" o:ole="">
            <v:imagedata r:id="rId18" o:title=""/>
          </v:shape>
          <o:OLEObject Type="Embed" ProgID="Equation.3" ShapeID="_x0000_i1031" DrawAspect="Content" ObjectID="_1362206739" r:id="rId19"/>
        </w:object>
      </w:r>
    </w:p>
    <w:p w:rsidR="00C044ED" w:rsidRPr="007B7638" w:rsidRDefault="00C91A71">
      <w:pPr>
        <w:pStyle w:val="Textoindependiente"/>
        <w:rPr>
          <w:rFonts w:asciiTheme="minorHAnsi" w:hAnsiTheme="minorHAnsi"/>
        </w:rPr>
      </w:pPr>
      <w:proofErr w:type="gramStart"/>
      <w:r w:rsidRPr="007B7638">
        <w:rPr>
          <w:rFonts w:asciiTheme="minorHAnsi" w:hAnsiTheme="minorHAnsi"/>
        </w:rPr>
        <w:t>por</w:t>
      </w:r>
      <w:proofErr w:type="gramEnd"/>
      <w:r w:rsidRPr="007B7638">
        <w:rPr>
          <w:rFonts w:asciiTheme="minorHAnsi" w:hAnsiTheme="minorHAnsi"/>
        </w:rPr>
        <w:t xml:space="preserve"> lo que el impuesto al consumo será:    </w:t>
      </w: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1942" w:dyaOrig="572">
          <v:shape id="_x0000_i1032" type="#_x0000_t75" style="width:96.75pt;height:28.5pt" o:ole="">
            <v:imagedata r:id="rId20" o:title=""/>
          </v:shape>
          <o:OLEObject Type="Embed" ProgID="Equation.3" ShapeID="_x0000_i1032" DrawAspect="Content" ObjectID="_1362206740" r:id="rId21"/>
        </w:object>
      </w:r>
    </w:p>
    <w:p w:rsidR="00C044ED" w:rsidRPr="007B7638" w:rsidRDefault="00C044ED">
      <w:pPr>
        <w:pStyle w:val="Textoindependiente"/>
        <w:spacing w:before="260"/>
        <w:rPr>
          <w:rFonts w:asciiTheme="minorHAnsi" w:hAnsiTheme="minorHAnsi"/>
        </w:rPr>
      </w:pPr>
    </w:p>
    <w:p w:rsidR="00C044ED" w:rsidRPr="007B7638" w:rsidRDefault="00C91A71">
      <w:pPr>
        <w:pStyle w:val="Textoindependiente"/>
        <w:rPr>
          <w:rFonts w:asciiTheme="minorHAnsi" w:hAnsiTheme="minorHAnsi"/>
        </w:rPr>
      </w:pPr>
      <w:r w:rsidRPr="007B7638">
        <w:rPr>
          <w:rStyle w:val="Bold"/>
          <w:rFonts w:asciiTheme="minorHAnsi" w:hAnsiTheme="minorHAnsi"/>
        </w:rPr>
        <w:t>c)</w:t>
      </w:r>
    </w:p>
    <w:p w:rsidR="00C044ED" w:rsidRPr="007B7638" w:rsidRDefault="006F4C8D">
      <w:pPr>
        <w:pStyle w:val="Centered"/>
        <w:rPr>
          <w:rFonts w:asciiTheme="minorHAnsi" w:hAnsiTheme="minorHAnsi"/>
        </w:rPr>
      </w:pPr>
      <w:r w:rsidRPr="007B7638">
        <w:rPr>
          <w:rFonts w:asciiTheme="minorHAnsi" w:hAnsiTheme="minorHAnsi"/>
          <w:noProof/>
        </w:rPr>
        <w:drawing>
          <wp:inline distT="0" distB="0" distL="0" distR="0">
            <wp:extent cx="3543300" cy="2200275"/>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srcRect/>
                    <a:stretch>
                      <a:fillRect/>
                    </a:stretch>
                  </pic:blipFill>
                  <pic:spPr bwMode="auto">
                    <a:xfrm>
                      <a:off x="0" y="0"/>
                      <a:ext cx="3543300" cy="2200275"/>
                    </a:xfrm>
                    <a:prstGeom prst="rect">
                      <a:avLst/>
                    </a:prstGeom>
                    <a:noFill/>
                    <a:ln w="9525">
                      <a:noFill/>
                      <a:miter lim="800000"/>
                      <a:headEnd/>
                      <a:tailEnd/>
                    </a:ln>
                  </pic:spPr>
                </pic:pic>
              </a:graphicData>
            </a:graphic>
          </wp:inline>
        </w:drawing>
      </w:r>
    </w:p>
    <w:p w:rsidR="00C044ED" w:rsidRPr="007B7638" w:rsidRDefault="00C044ED">
      <w:pPr>
        <w:pStyle w:val="Textoindependiente"/>
        <w:rPr>
          <w:rFonts w:asciiTheme="minorHAnsi" w:hAnsiTheme="minorHAnsi"/>
        </w:rPr>
      </w:pPr>
    </w:p>
    <w:p w:rsidR="00C044ED" w:rsidRPr="007B7638" w:rsidRDefault="00C044ED">
      <w:pPr>
        <w:pStyle w:val="Textoindependiente"/>
        <w:spacing w:before="260"/>
        <w:rPr>
          <w:rFonts w:asciiTheme="minorHAnsi" w:hAnsiTheme="minorHAnsi"/>
        </w:rPr>
      </w:pPr>
    </w:p>
    <w:p w:rsidR="00C044ED" w:rsidRPr="007B7638" w:rsidRDefault="00C044ED">
      <w:pPr>
        <w:pStyle w:val="Textoindependiente"/>
        <w:rPr>
          <w:rFonts w:asciiTheme="minorHAnsi" w:hAnsiTheme="minorHAnsi"/>
        </w:rPr>
      </w:pPr>
    </w:p>
    <w:p w:rsidR="00171957" w:rsidRPr="007B7638" w:rsidRDefault="00171957">
      <w:pPr>
        <w:pStyle w:val="Textoindependiente"/>
        <w:rPr>
          <w:rStyle w:val="Bold"/>
          <w:rFonts w:asciiTheme="minorHAnsi" w:hAnsiTheme="minorHAnsi"/>
        </w:rPr>
      </w:pPr>
    </w:p>
    <w:p w:rsidR="00171957" w:rsidRPr="007B7638" w:rsidRDefault="00171957">
      <w:pPr>
        <w:pStyle w:val="Textoindependiente"/>
        <w:rPr>
          <w:rStyle w:val="Bold"/>
          <w:rFonts w:asciiTheme="minorHAnsi" w:hAnsiTheme="minorHAnsi"/>
        </w:rPr>
      </w:pPr>
    </w:p>
    <w:p w:rsidR="00171957" w:rsidRPr="007B7638" w:rsidRDefault="00171957">
      <w:pPr>
        <w:pStyle w:val="Textoindependiente"/>
        <w:rPr>
          <w:rStyle w:val="Bold"/>
          <w:rFonts w:asciiTheme="minorHAnsi" w:hAnsiTheme="minorHAnsi"/>
        </w:rPr>
      </w:pPr>
    </w:p>
    <w:p w:rsidR="00171957" w:rsidRPr="007B7638" w:rsidRDefault="00171957">
      <w:pPr>
        <w:pStyle w:val="Textoindependiente"/>
        <w:rPr>
          <w:rStyle w:val="Bold"/>
          <w:rFonts w:asciiTheme="minorHAnsi" w:hAnsiTheme="minorHAnsi"/>
        </w:rPr>
      </w:pPr>
    </w:p>
    <w:p w:rsidR="00171957" w:rsidRPr="007B7638" w:rsidRDefault="00171957">
      <w:pPr>
        <w:pStyle w:val="Textoindependiente"/>
        <w:rPr>
          <w:rStyle w:val="Bold"/>
          <w:rFonts w:asciiTheme="minorHAnsi" w:hAnsiTheme="minorHAnsi"/>
        </w:rPr>
      </w:pPr>
    </w:p>
    <w:p w:rsidR="00C044ED" w:rsidRPr="007B7638" w:rsidRDefault="00C91A71">
      <w:pPr>
        <w:pStyle w:val="Textoindependiente"/>
        <w:rPr>
          <w:rFonts w:asciiTheme="minorHAnsi" w:hAnsiTheme="minorHAnsi"/>
        </w:rPr>
      </w:pPr>
      <w:r w:rsidRPr="007B7638">
        <w:rPr>
          <w:rStyle w:val="Bold"/>
          <w:rFonts w:asciiTheme="minorHAnsi" w:hAnsiTheme="minorHAnsi"/>
        </w:rPr>
        <w:t xml:space="preserve">Ejercicio </w:t>
      </w:r>
      <w:r w:rsidR="00660546" w:rsidRPr="007B7638">
        <w:rPr>
          <w:rStyle w:val="Bold"/>
          <w:rFonts w:asciiTheme="minorHAnsi" w:hAnsiTheme="minorHAnsi"/>
        </w:rPr>
        <w:t>2</w:t>
      </w:r>
      <w:r w:rsidR="00660546">
        <w:rPr>
          <w:rStyle w:val="Bold"/>
          <w:rFonts w:asciiTheme="minorHAnsi" w:hAnsiTheme="minorHAnsi"/>
        </w:rPr>
        <w:t>0</w:t>
      </w:r>
      <w:r w:rsidR="00660546" w:rsidRPr="007B7638">
        <w:rPr>
          <w:rStyle w:val="Bold"/>
          <w:rFonts w:asciiTheme="minorHAnsi" w:hAnsiTheme="minorHAnsi"/>
        </w:rPr>
        <w:t xml:space="preserve">.2 </w:t>
      </w:r>
      <w:r w:rsidR="00660546">
        <w:rPr>
          <w:rStyle w:val="Bold"/>
          <w:rFonts w:asciiTheme="minorHAnsi" w:hAnsiTheme="minorHAnsi"/>
        </w:rPr>
        <w:t>Noven</w:t>
      </w:r>
      <w:r w:rsidR="00660546" w:rsidRPr="007B7638">
        <w:rPr>
          <w:rStyle w:val="Bold"/>
          <w:rFonts w:asciiTheme="minorHAnsi" w:hAnsiTheme="minorHAnsi"/>
        </w:rPr>
        <w:t>a Edición</w:t>
      </w:r>
      <w:r w:rsidR="00660546">
        <w:rPr>
          <w:rStyle w:val="Bold"/>
          <w:rFonts w:asciiTheme="minorHAnsi" w:hAnsiTheme="minorHAnsi"/>
        </w:rPr>
        <w:t xml:space="preserve"> (</w:t>
      </w:r>
      <w:r w:rsidRPr="007B7638">
        <w:rPr>
          <w:rStyle w:val="Bold"/>
          <w:rFonts w:asciiTheme="minorHAnsi" w:hAnsiTheme="minorHAnsi"/>
        </w:rPr>
        <w:t xml:space="preserve">24.2 </w:t>
      </w:r>
      <w:r w:rsidR="00CF6EAB" w:rsidRPr="007B7638">
        <w:rPr>
          <w:rStyle w:val="Bold"/>
          <w:rFonts w:asciiTheme="minorHAnsi" w:hAnsiTheme="minorHAnsi"/>
        </w:rPr>
        <w:t>Octava Edición</w:t>
      </w:r>
      <w:r w:rsidRPr="007B7638">
        <w:rPr>
          <w:rStyle w:val="Bold"/>
          <w:rFonts w:asciiTheme="minorHAnsi" w:hAnsiTheme="minorHAnsi"/>
        </w:rPr>
        <w:t>)</w:t>
      </w:r>
    </w:p>
    <w:p w:rsidR="00C044ED" w:rsidRPr="007B7638" w:rsidRDefault="00C044ED">
      <w:pPr>
        <w:pStyle w:val="Textoindependiente"/>
        <w:rPr>
          <w:rFonts w:asciiTheme="minorHAnsi" w:hAnsiTheme="minorHAnsi"/>
        </w:rPr>
      </w:pPr>
    </w:p>
    <w:p w:rsidR="00C044ED" w:rsidRPr="007B7638" w:rsidRDefault="00C91A71">
      <w:pPr>
        <w:pStyle w:val="Textoindependiente"/>
        <w:rPr>
          <w:rFonts w:asciiTheme="minorHAnsi" w:hAnsiTheme="minorHAnsi"/>
        </w:rPr>
      </w:pPr>
      <w:r w:rsidRPr="007B7638">
        <w:rPr>
          <w:rStyle w:val="Bold"/>
          <w:rFonts w:asciiTheme="minorHAnsi" w:hAnsiTheme="minorHAnsi"/>
        </w:rPr>
        <w:t>a)</w:t>
      </w:r>
      <w:r w:rsidRPr="007B7638">
        <w:rPr>
          <w:rFonts w:asciiTheme="minorHAnsi" w:hAnsiTheme="minorHAnsi"/>
        </w:rPr>
        <w:t xml:space="preserve">  Primero debemos determinar cuántos pescadores habrá en cada lago. Para ello tenemos que igualar el promedio de pesca en cada lago. En esta situación no habrá incentivos para irse de un lago a otro para nadie. </w:t>
      </w: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1310" w:dyaOrig="753">
          <v:shape id="_x0000_i1033" type="#_x0000_t75" style="width:65.25pt;height:37.5pt" o:ole="">
            <v:imagedata r:id="rId23" o:title=""/>
          </v:shape>
          <o:OLEObject Type="Embed" ProgID="Equation.3" ShapeID="_x0000_i1033" DrawAspect="Content" ObjectID="_1362206741" r:id="rId24"/>
        </w:object>
      </w:r>
    </w:p>
    <w:p w:rsidR="00C044ED" w:rsidRPr="007B7638" w:rsidRDefault="00C044ED">
      <w:pPr>
        <w:pStyle w:val="Textoindependiente"/>
        <w:rPr>
          <w:rFonts w:asciiTheme="minorHAnsi" w:hAnsiTheme="minorHAnsi"/>
        </w:rPr>
      </w:pPr>
    </w:p>
    <w:p w:rsidR="00C044ED" w:rsidRPr="007B7638" w:rsidRDefault="00C044ED">
      <w:pPr>
        <w:pStyle w:val="Textoindependiente"/>
        <w:rPr>
          <w:rFonts w:asciiTheme="minorHAnsi" w:hAnsiTheme="minorHAnsi"/>
        </w:rPr>
      </w:pP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3552" w:dyaOrig="874">
          <v:shape id="_x0000_i1034" type="#_x0000_t75" style="width:177.75pt;height:43.5pt" o:ole="">
            <v:imagedata r:id="rId25" o:title=""/>
          </v:shape>
          <o:OLEObject Type="Embed" ProgID="Equation.3" ShapeID="_x0000_i1034" DrawAspect="Content" ObjectID="_1362206742" r:id="rId26"/>
        </w:object>
      </w:r>
    </w:p>
    <w:p w:rsidR="00C044ED" w:rsidRPr="007B7638" w:rsidRDefault="00C044ED">
      <w:pPr>
        <w:pStyle w:val="Textoindependiente"/>
        <w:rPr>
          <w:rFonts w:asciiTheme="minorHAnsi" w:hAnsiTheme="minorHAnsi"/>
        </w:rPr>
      </w:pPr>
    </w:p>
    <w:p w:rsidR="00C044ED" w:rsidRPr="007B7638" w:rsidRDefault="00C044ED">
      <w:pPr>
        <w:pStyle w:val="Textoindependiente"/>
        <w:rPr>
          <w:rFonts w:asciiTheme="minorHAnsi" w:hAnsiTheme="minorHAnsi"/>
        </w:rPr>
      </w:pP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1837" w:dyaOrig="753">
          <v:shape id="_x0000_i1035" type="#_x0000_t75" style="width:91.5pt;height:37.5pt" o:ole="">
            <v:imagedata r:id="rId27" o:title=""/>
          </v:shape>
          <o:OLEObject Type="Embed" ProgID="Equation.3" ShapeID="_x0000_i1035" DrawAspect="Content" ObjectID="_1362206743" r:id="rId28"/>
        </w:object>
      </w:r>
    </w:p>
    <w:p w:rsidR="00C044ED" w:rsidRPr="007B7638" w:rsidRDefault="00C044ED">
      <w:pPr>
        <w:pStyle w:val="Textoindependiente"/>
        <w:rPr>
          <w:rFonts w:asciiTheme="minorHAnsi" w:hAnsiTheme="minorHAnsi"/>
        </w:rPr>
      </w:pPr>
    </w:p>
    <w:p w:rsidR="00C044ED" w:rsidRPr="007B7638" w:rsidRDefault="00C91A71">
      <w:pPr>
        <w:pStyle w:val="Textoindependiente"/>
        <w:rPr>
          <w:rFonts w:asciiTheme="minorHAnsi" w:hAnsiTheme="minorHAnsi"/>
        </w:rPr>
      </w:pPr>
      <w:proofErr w:type="gramStart"/>
      <w:r w:rsidRPr="007B7638">
        <w:rPr>
          <w:rFonts w:asciiTheme="minorHAnsi" w:hAnsiTheme="minorHAnsi"/>
        </w:rPr>
        <w:t>de</w:t>
      </w:r>
      <w:proofErr w:type="gramEnd"/>
      <w:r w:rsidRPr="007B7638">
        <w:rPr>
          <w:rFonts w:asciiTheme="minorHAnsi" w:hAnsiTheme="minorHAnsi"/>
        </w:rPr>
        <w:t xml:space="preserve"> donde:    </w:t>
      </w: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1671" w:dyaOrig="693">
          <v:shape id="_x0000_i1036" type="#_x0000_t75" style="width:83.25pt;height:34.5pt" o:ole="">
            <v:imagedata r:id="rId29" o:title=""/>
          </v:shape>
          <o:OLEObject Type="Embed" ProgID="Equation.3" ShapeID="_x0000_i1036" DrawAspect="Content" ObjectID="_1362206744" r:id="rId30"/>
        </w:object>
      </w:r>
    </w:p>
    <w:p w:rsidR="00C044ED" w:rsidRPr="007B7638" w:rsidRDefault="00C91A71">
      <w:pPr>
        <w:pStyle w:val="Textoindependiente"/>
        <w:rPr>
          <w:rFonts w:asciiTheme="minorHAnsi" w:hAnsiTheme="minorHAnsi"/>
        </w:rPr>
      </w:pPr>
      <w:r w:rsidRPr="007B7638">
        <w:rPr>
          <w:rFonts w:asciiTheme="minorHAnsi" w:hAnsiTheme="minorHAnsi"/>
        </w:rPr>
        <w:t xml:space="preserve"> </w:t>
      </w: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1175" w:dyaOrig="693">
          <v:shape id="_x0000_i1037" type="#_x0000_t75" style="width:58.5pt;height:34.5pt" o:ole="">
            <v:imagedata r:id="rId31" o:title=""/>
          </v:shape>
          <o:OLEObject Type="Embed" ProgID="Equation.3" ShapeID="_x0000_i1037" DrawAspect="Content" ObjectID="_1362206745" r:id="rId32"/>
        </w:object>
      </w:r>
    </w:p>
    <w:p w:rsidR="00C044ED" w:rsidRPr="007B7638" w:rsidRDefault="00C91A71">
      <w:pPr>
        <w:pStyle w:val="Textoindependiente"/>
        <w:rPr>
          <w:rFonts w:asciiTheme="minorHAnsi" w:hAnsiTheme="minorHAnsi"/>
        </w:rPr>
      </w:pPr>
      <w:r w:rsidRPr="007B7638">
        <w:rPr>
          <w:rFonts w:asciiTheme="minorHAnsi" w:hAnsiTheme="minorHAnsi"/>
        </w:rPr>
        <w:t xml:space="preserve"> </w:t>
      </w:r>
      <w:r w:rsidR="006F4C8D" w:rsidRPr="007B7638">
        <w:rPr>
          <w:rFonts w:asciiTheme="minorHAnsi" w:hAnsiTheme="minorHAnsi"/>
          <w:noProof/>
        </w:rPr>
        <w:drawing>
          <wp:inline distT="0" distB="0" distL="0" distR="0">
            <wp:extent cx="85725" cy="238125"/>
            <wp:effectExtent l="1905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srcRect/>
                    <a:stretch>
                      <a:fillRect/>
                    </a:stretch>
                  </pic:blipFill>
                  <pic:spPr bwMode="auto">
                    <a:xfrm>
                      <a:off x="0" y="0"/>
                      <a:ext cx="85725" cy="238125"/>
                    </a:xfrm>
                    <a:prstGeom prst="rect">
                      <a:avLst/>
                    </a:prstGeom>
                    <a:noFill/>
                    <a:ln w="9525">
                      <a:noFill/>
                      <a:miter lim="800000"/>
                      <a:headEnd/>
                      <a:tailEnd/>
                    </a:ln>
                  </pic:spPr>
                </pic:pic>
              </a:graphicData>
            </a:graphic>
          </wp:inline>
        </w:drawing>
      </w:r>
      <w:r w:rsidRPr="007B7638">
        <w:rPr>
          <w:rFonts w:asciiTheme="minorHAnsi" w:hAnsiTheme="minorHAnsi"/>
        </w:rPr>
        <w:t xml:space="preserve"> </w:t>
      </w: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1084" w:dyaOrig="572">
          <v:shape id="_x0000_i1038" type="#_x0000_t75" style="width:54pt;height:28.5pt" o:ole="">
            <v:imagedata r:id="rId34" o:title=""/>
          </v:shape>
          <o:OLEObject Type="Embed" ProgID="Equation.3" ShapeID="_x0000_i1038" DrawAspect="Content" ObjectID="_1362206746" r:id="rId35"/>
        </w:object>
      </w:r>
    </w:p>
    <w:p w:rsidR="00C044ED" w:rsidRPr="007B7638" w:rsidRDefault="00C044ED">
      <w:pPr>
        <w:pStyle w:val="Textoindependiente"/>
        <w:rPr>
          <w:rFonts w:asciiTheme="minorHAnsi" w:hAnsiTheme="minorHAnsi"/>
        </w:rPr>
      </w:pPr>
    </w:p>
    <w:p w:rsidR="00C044ED" w:rsidRPr="007B7638" w:rsidRDefault="00C91A71">
      <w:pPr>
        <w:pStyle w:val="Textoindependiente"/>
        <w:rPr>
          <w:rFonts w:asciiTheme="minorHAnsi" w:hAnsiTheme="minorHAnsi"/>
        </w:rPr>
      </w:pPr>
      <w:r w:rsidRPr="007B7638">
        <w:rPr>
          <w:rFonts w:asciiTheme="minorHAnsi" w:hAnsiTheme="minorHAnsi"/>
        </w:rPr>
        <w:t xml:space="preserve">Como </w:t>
      </w: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1596" w:dyaOrig="572">
          <v:shape id="_x0000_i1039" type="#_x0000_t75" style="width:79.5pt;height:28.5pt" o:ole="">
            <v:imagedata r:id="rId36" o:title=""/>
          </v:shape>
          <o:OLEObject Type="Embed" ProgID="Equation.3" ShapeID="_x0000_i1039" DrawAspect="Content" ObjectID="_1362206747" r:id="rId37"/>
        </w:object>
      </w:r>
    </w:p>
    <w:p w:rsidR="00C044ED" w:rsidRPr="007B7638" w:rsidRDefault="00C91A71">
      <w:pPr>
        <w:pStyle w:val="Textoindependiente"/>
        <w:rPr>
          <w:rFonts w:asciiTheme="minorHAnsi" w:hAnsiTheme="minorHAnsi"/>
        </w:rPr>
      </w:pPr>
      <w:r w:rsidRPr="007B7638">
        <w:rPr>
          <w:rFonts w:asciiTheme="minorHAnsi" w:hAnsiTheme="minorHAnsi"/>
        </w:rPr>
        <w:t xml:space="preserve"> </w:t>
      </w:r>
      <w:r w:rsidR="00317016" w:rsidRPr="007B7638">
        <w:rPr>
          <w:rFonts w:asciiTheme="minorHAnsi" w:hAnsiTheme="minorHAnsi"/>
          <w:position w:val="-5"/>
        </w:rPr>
        <w:object w:dxaOrig="1325" w:dyaOrig="377">
          <v:shape id="_x0000_i1040" type="#_x0000_t75" style="width:66pt;height:18.75pt" o:ole="">
            <v:imagedata r:id="rId38" o:title=""/>
          </v:shape>
          <o:OLEObject Type="Embed" ProgID="Equation.3" ShapeID="_x0000_i1040" DrawAspect="Content" ObjectID="_1362206748" r:id="rId39"/>
        </w:object>
      </w:r>
      <w:r w:rsidRPr="007B7638">
        <w:rPr>
          <w:rFonts w:asciiTheme="minorHAnsi" w:hAnsiTheme="minorHAnsi"/>
        </w:rPr>
        <w:t xml:space="preserve"> </w:t>
      </w: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1069" w:dyaOrig="572">
          <v:shape id="_x0000_i1041" type="#_x0000_t75" style="width:53.25pt;height:28.5pt" o:ole="">
            <v:imagedata r:id="rId40" o:title=""/>
          </v:shape>
          <o:OLEObject Type="Embed" ProgID="Equation.3" ShapeID="_x0000_i1041" DrawAspect="Content" ObjectID="_1362206749" r:id="rId41"/>
        </w:object>
      </w:r>
    </w:p>
    <w:p w:rsidR="00C044ED" w:rsidRPr="007B7638" w:rsidRDefault="00C044ED">
      <w:pPr>
        <w:pStyle w:val="Textoindependiente"/>
        <w:rPr>
          <w:rFonts w:asciiTheme="minorHAnsi" w:hAnsiTheme="minorHAnsi"/>
        </w:rPr>
      </w:pPr>
    </w:p>
    <w:p w:rsidR="00C044ED" w:rsidRPr="007B7638" w:rsidRDefault="00C91A71">
      <w:pPr>
        <w:pStyle w:val="Textoindependiente"/>
        <w:rPr>
          <w:rFonts w:asciiTheme="minorHAnsi" w:hAnsiTheme="minorHAnsi"/>
        </w:rPr>
      </w:pPr>
      <w:r w:rsidRPr="007B7638">
        <w:rPr>
          <w:rFonts w:asciiTheme="minorHAnsi" w:hAnsiTheme="minorHAnsi"/>
        </w:rPr>
        <w:t xml:space="preserve">Para hallar la pesca total simplemente sustituimos en las funciones de producción (de </w:t>
      </w:r>
      <w:r w:rsidRPr="007B7638">
        <w:rPr>
          <w:rFonts w:asciiTheme="minorHAnsi" w:hAnsiTheme="minorHAnsi"/>
        </w:rPr>
        <w:lastRenderedPageBreak/>
        <w:t>pesca):</w:t>
      </w: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1656" w:dyaOrig="572">
          <v:shape id="_x0000_i1042" type="#_x0000_t75" style="width:82.5pt;height:28.5pt" o:ole="">
            <v:imagedata r:id="rId42" o:title=""/>
          </v:shape>
          <o:OLEObject Type="Embed" ProgID="Equation.3" ShapeID="_x0000_i1042" DrawAspect="Content" ObjectID="_1362206750" r:id="rId43"/>
        </w:object>
      </w:r>
    </w:p>
    <w:p w:rsidR="00C044ED" w:rsidRPr="007B7638" w:rsidRDefault="00C044ED">
      <w:pPr>
        <w:pStyle w:val="Textoindependiente"/>
        <w:rPr>
          <w:rFonts w:asciiTheme="minorHAnsi" w:hAnsiTheme="minorHAnsi"/>
        </w:rPr>
      </w:pPr>
    </w:p>
    <w:p w:rsidR="00C044ED" w:rsidRPr="007B7638" w:rsidRDefault="00C044ED">
      <w:pPr>
        <w:pStyle w:val="Textoindependiente"/>
        <w:rPr>
          <w:rFonts w:asciiTheme="minorHAnsi" w:hAnsiTheme="minorHAnsi"/>
        </w:rPr>
      </w:pP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4998" w:dyaOrig="693">
          <v:shape id="_x0000_i1043" type="#_x0000_t75" style="width:249.75pt;height:34.5pt" o:ole="">
            <v:imagedata r:id="rId44" o:title=""/>
          </v:shape>
          <o:OLEObject Type="Embed" ProgID="Equation.3" ShapeID="_x0000_i1043" DrawAspect="Content" ObjectID="_1362206751" r:id="rId45"/>
        </w:object>
      </w:r>
    </w:p>
    <w:p w:rsidR="00C044ED" w:rsidRPr="007B7638" w:rsidRDefault="00C044ED">
      <w:pPr>
        <w:pStyle w:val="Textoindependiente"/>
        <w:rPr>
          <w:rFonts w:asciiTheme="minorHAnsi" w:hAnsiTheme="minorHAnsi"/>
        </w:rPr>
      </w:pP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2710" w:dyaOrig="572">
          <v:shape id="_x0000_i1044" type="#_x0000_t75" style="width:135.75pt;height:28.5pt" o:ole="">
            <v:imagedata r:id="rId46" o:title=""/>
          </v:shape>
          <o:OLEObject Type="Embed" ProgID="Equation.3" ShapeID="_x0000_i1044" DrawAspect="Content" ObjectID="_1362206752" r:id="rId47"/>
        </w:object>
      </w:r>
    </w:p>
    <w:p w:rsidR="00C044ED" w:rsidRPr="007B7638" w:rsidRDefault="00C91A71">
      <w:pPr>
        <w:pStyle w:val="Textoindependiente"/>
        <w:rPr>
          <w:rFonts w:asciiTheme="minorHAnsi" w:hAnsiTheme="minorHAnsi"/>
        </w:rPr>
      </w:pPr>
      <w:r w:rsidRPr="007B7638">
        <w:rPr>
          <w:rFonts w:asciiTheme="minorHAnsi" w:hAnsiTheme="minorHAnsi"/>
        </w:rPr>
        <w:t xml:space="preserve"> Por lo que </w:t>
      </w:r>
    </w:p>
    <w:p w:rsidR="00C044ED" w:rsidRPr="007B7638" w:rsidRDefault="00C91A71">
      <w:pPr>
        <w:pStyle w:val="Textoindependiente"/>
        <w:rPr>
          <w:rFonts w:asciiTheme="minorHAnsi" w:hAnsiTheme="minorHAnsi"/>
        </w:rPr>
      </w:pPr>
      <w:r w:rsidRPr="007B7638">
        <w:rPr>
          <w:rFonts w:asciiTheme="minorHAnsi" w:hAnsiTheme="minorHAnsi"/>
        </w:rPr>
        <w:t xml:space="preserve">  </w:t>
      </w: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1205" w:dyaOrig="572">
          <v:shape id="_x0000_i1045" type="#_x0000_t75" style="width:60pt;height:28.5pt" o:ole="">
            <v:imagedata r:id="rId48" o:title=""/>
          </v:shape>
          <o:OLEObject Type="Embed" ProgID="Equation.3" ShapeID="_x0000_i1045" DrawAspect="Content" ObjectID="_1362206753" r:id="rId49"/>
        </w:object>
      </w:r>
    </w:p>
    <w:p w:rsidR="00C044ED" w:rsidRPr="007B7638" w:rsidRDefault="00C044ED">
      <w:pPr>
        <w:pStyle w:val="Textoindependiente"/>
        <w:rPr>
          <w:rFonts w:asciiTheme="minorHAnsi" w:hAnsiTheme="minorHAnsi"/>
        </w:rPr>
      </w:pPr>
    </w:p>
    <w:p w:rsidR="00C044ED" w:rsidRPr="007B7638" w:rsidRDefault="00C91A71">
      <w:pPr>
        <w:pStyle w:val="Textoindependiente"/>
        <w:rPr>
          <w:rFonts w:asciiTheme="minorHAnsi" w:hAnsiTheme="minorHAnsi"/>
        </w:rPr>
      </w:pPr>
      <w:r w:rsidRPr="007B7638">
        <w:rPr>
          <w:rFonts w:asciiTheme="minorHAnsi" w:hAnsiTheme="minorHAnsi"/>
        </w:rPr>
        <w:t xml:space="preserve">  </w:t>
      </w:r>
    </w:p>
    <w:p w:rsidR="00C044ED" w:rsidRPr="007B7638" w:rsidRDefault="00C91A71">
      <w:pPr>
        <w:pStyle w:val="Textoindependiente"/>
        <w:rPr>
          <w:rFonts w:asciiTheme="minorHAnsi" w:hAnsiTheme="minorHAnsi"/>
        </w:rPr>
      </w:pPr>
      <w:r w:rsidRPr="007B7638">
        <w:rPr>
          <w:rStyle w:val="Bold"/>
          <w:rFonts w:asciiTheme="minorHAnsi" w:hAnsiTheme="minorHAnsi"/>
        </w:rPr>
        <w:t xml:space="preserve">b) </w:t>
      </w:r>
      <w:r w:rsidRPr="007B7638">
        <w:rPr>
          <w:rFonts w:asciiTheme="minorHAnsi" w:hAnsiTheme="minorHAnsi"/>
        </w:rPr>
        <w:t xml:space="preserve">Como sabemos que  </w:t>
      </w:r>
      <w:r w:rsidR="00317016" w:rsidRPr="007B7638">
        <w:rPr>
          <w:rFonts w:asciiTheme="minorHAnsi" w:hAnsiTheme="minorHAnsi"/>
          <w:position w:val="-5"/>
        </w:rPr>
        <w:object w:dxaOrig="1385" w:dyaOrig="362">
          <v:shape id="_x0000_i1046" type="#_x0000_t75" style="width:69pt;height:18pt" o:ole="">
            <v:imagedata r:id="rId50" o:title=""/>
          </v:shape>
          <o:OLEObject Type="Embed" ProgID="Equation.3" ShapeID="_x0000_i1046" DrawAspect="Content" ObjectID="_1362206754" r:id="rId51"/>
        </w:object>
      </w:r>
      <w:r w:rsidRPr="007B7638">
        <w:rPr>
          <w:rFonts w:asciiTheme="minorHAnsi" w:hAnsiTheme="minorHAnsi"/>
        </w:rPr>
        <w:t xml:space="preserve">  podemos expresar  </w:t>
      </w:r>
      <w:r w:rsidR="00317016" w:rsidRPr="007B7638">
        <w:rPr>
          <w:rFonts w:asciiTheme="minorHAnsi" w:hAnsiTheme="minorHAnsi"/>
          <w:position w:val="-5"/>
        </w:rPr>
        <w:object w:dxaOrig="1476" w:dyaOrig="362">
          <v:shape id="_x0000_i1047" type="#_x0000_t75" style="width:73.5pt;height:18pt" o:ole="">
            <v:imagedata r:id="rId52" o:title=""/>
          </v:shape>
          <o:OLEObject Type="Embed" ProgID="Equation.3" ShapeID="_x0000_i1047" DrawAspect="Content" ObjectID="_1362206755" r:id="rId53"/>
        </w:object>
      </w:r>
      <w:r w:rsidRPr="007B7638">
        <w:rPr>
          <w:rFonts w:asciiTheme="minorHAnsi" w:hAnsiTheme="minorHAnsi"/>
        </w:rPr>
        <w:t xml:space="preserve">  De esta forma, podemos expresar </w:t>
      </w: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1656" w:dyaOrig="572">
          <v:shape id="_x0000_i1048" type="#_x0000_t75" style="width:82.5pt;height:28.5pt" o:ole="">
            <v:imagedata r:id="rId54" o:title=""/>
          </v:shape>
          <o:OLEObject Type="Embed" ProgID="Equation.3" ShapeID="_x0000_i1048" DrawAspect="Content" ObjectID="_1362206756" r:id="rId55"/>
        </w:object>
      </w:r>
    </w:p>
    <w:p w:rsidR="00C044ED" w:rsidRPr="007B7638" w:rsidRDefault="00C044ED">
      <w:pPr>
        <w:pStyle w:val="Textoindependiente"/>
        <w:rPr>
          <w:rFonts w:asciiTheme="minorHAnsi" w:hAnsiTheme="minorHAnsi"/>
        </w:rPr>
      </w:pPr>
    </w:p>
    <w:p w:rsidR="00C044ED" w:rsidRPr="007B7638" w:rsidRDefault="00C91A71">
      <w:pPr>
        <w:pStyle w:val="Textoindependiente"/>
        <w:rPr>
          <w:rFonts w:asciiTheme="minorHAnsi" w:hAnsiTheme="minorHAnsi"/>
        </w:rPr>
      </w:pPr>
      <w:proofErr w:type="gramStart"/>
      <w:r w:rsidRPr="007B7638">
        <w:rPr>
          <w:rFonts w:asciiTheme="minorHAnsi" w:hAnsiTheme="minorHAnsi"/>
        </w:rPr>
        <w:t>como</w:t>
      </w:r>
      <w:proofErr w:type="gramEnd"/>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3688" w:dyaOrig="693">
          <v:shape id="_x0000_i1049" type="#_x0000_t75" style="width:184.5pt;height:34.5pt" o:ole="">
            <v:imagedata r:id="rId56" o:title=""/>
          </v:shape>
          <o:OLEObject Type="Embed" ProgID="Equation.3" ShapeID="_x0000_i1049" DrawAspect="Content" ObjectID="_1362206757" r:id="rId57"/>
        </w:object>
      </w:r>
    </w:p>
    <w:p w:rsidR="00C044ED" w:rsidRPr="007B7638" w:rsidRDefault="00C044ED">
      <w:pPr>
        <w:pStyle w:val="Textoindependiente"/>
        <w:rPr>
          <w:rFonts w:asciiTheme="minorHAnsi" w:hAnsiTheme="minorHAnsi"/>
        </w:rPr>
      </w:pPr>
    </w:p>
    <w:p w:rsidR="00C044ED" w:rsidRPr="007B7638" w:rsidRDefault="00C91A71">
      <w:pPr>
        <w:pStyle w:val="Textoindependiente"/>
        <w:rPr>
          <w:rFonts w:asciiTheme="minorHAnsi" w:hAnsiTheme="minorHAnsi"/>
        </w:rPr>
      </w:pPr>
      <w:r w:rsidRPr="007B7638">
        <w:rPr>
          <w:rFonts w:asciiTheme="minorHAnsi" w:hAnsiTheme="minorHAnsi"/>
        </w:rPr>
        <w:t xml:space="preserve">La cuestión es entonces elegir el valor de  </w:t>
      </w:r>
      <w:r w:rsidR="00317016" w:rsidRPr="007B7638">
        <w:rPr>
          <w:rFonts w:asciiTheme="minorHAnsi" w:hAnsiTheme="minorHAnsi"/>
          <w:position w:val="-5"/>
        </w:rPr>
        <w:object w:dxaOrig="317" w:dyaOrig="362">
          <v:shape id="_x0000_i1050" type="#_x0000_t75" style="width:15.75pt;height:18pt" o:ole="">
            <v:imagedata r:id="rId58" o:title=""/>
          </v:shape>
          <o:OLEObject Type="Embed" ProgID="Equation.3" ShapeID="_x0000_i1050" DrawAspect="Content" ObjectID="_1362206758" r:id="rId59"/>
        </w:object>
      </w:r>
      <w:r w:rsidRPr="007B7638">
        <w:rPr>
          <w:rFonts w:asciiTheme="minorHAnsi" w:hAnsiTheme="minorHAnsi"/>
        </w:rPr>
        <w:t xml:space="preserve">  que maximiza   </w:t>
      </w:r>
      <w:r w:rsidR="006F4C8D" w:rsidRPr="007B7638">
        <w:rPr>
          <w:rFonts w:asciiTheme="minorHAnsi" w:hAnsiTheme="minorHAnsi"/>
          <w:noProof/>
        </w:rPr>
        <w:drawing>
          <wp:inline distT="0" distB="0" distL="0" distR="0">
            <wp:extent cx="85725" cy="238125"/>
            <wp:effectExtent l="1905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0"/>
                    <a:srcRect/>
                    <a:stretch>
                      <a:fillRect/>
                    </a:stretch>
                  </pic:blipFill>
                  <pic:spPr bwMode="auto">
                    <a:xfrm>
                      <a:off x="0" y="0"/>
                      <a:ext cx="85725" cy="238125"/>
                    </a:xfrm>
                    <a:prstGeom prst="rect">
                      <a:avLst/>
                    </a:prstGeom>
                    <a:noFill/>
                    <a:ln w="9525">
                      <a:noFill/>
                      <a:miter lim="800000"/>
                      <a:headEnd/>
                      <a:tailEnd/>
                    </a:ln>
                  </pic:spPr>
                </pic:pic>
              </a:graphicData>
            </a:graphic>
          </wp:inline>
        </w:drawing>
      </w:r>
      <w:r w:rsidRPr="007B7638">
        <w:rPr>
          <w:rFonts w:asciiTheme="minorHAnsi" w:hAnsiTheme="minorHAnsi"/>
        </w:rPr>
        <w:t xml:space="preserve"> </w:t>
      </w: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2590" w:dyaOrig="693">
          <v:shape id="_x0000_i1051" type="#_x0000_t75" style="width:129.75pt;height:34.5pt" o:ole="">
            <v:imagedata r:id="rId61" o:title=""/>
          </v:shape>
          <o:OLEObject Type="Embed" ProgID="Equation.3" ShapeID="_x0000_i1051" DrawAspect="Content" ObjectID="_1362206759" r:id="rId62"/>
        </w:object>
      </w:r>
    </w:p>
    <w:p w:rsidR="00C044ED" w:rsidRPr="007B7638" w:rsidRDefault="00C91A71">
      <w:pPr>
        <w:pStyle w:val="Textoindependiente"/>
        <w:rPr>
          <w:rFonts w:asciiTheme="minorHAnsi" w:hAnsiTheme="minorHAnsi"/>
        </w:rPr>
      </w:pPr>
      <w:r w:rsidRPr="007B7638">
        <w:rPr>
          <w:rFonts w:asciiTheme="minorHAnsi" w:hAnsiTheme="minorHAnsi"/>
        </w:rPr>
        <w:t>La condición necesaria y suficiente para este máximo es</w:t>
      </w: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2138" w:dyaOrig="768">
          <v:shape id="_x0000_i1052" type="#_x0000_t75" style="width:107.25pt;height:38.25pt" o:ole="">
            <v:imagedata r:id="rId63" o:title=""/>
          </v:shape>
          <o:OLEObject Type="Embed" ProgID="Equation.3" ShapeID="_x0000_i1052" DrawAspect="Content" ObjectID="_1362206760" r:id="rId64"/>
        </w:object>
      </w:r>
    </w:p>
    <w:p w:rsidR="00C044ED" w:rsidRPr="007B7638" w:rsidRDefault="00C91A71">
      <w:pPr>
        <w:pStyle w:val="Textoindependiente"/>
        <w:rPr>
          <w:rFonts w:asciiTheme="minorHAnsi" w:hAnsiTheme="minorHAnsi"/>
        </w:rPr>
      </w:pPr>
      <w:proofErr w:type="gramStart"/>
      <w:r w:rsidRPr="007B7638">
        <w:rPr>
          <w:rFonts w:asciiTheme="minorHAnsi" w:hAnsiTheme="minorHAnsi"/>
        </w:rPr>
        <w:t>de</w:t>
      </w:r>
      <w:proofErr w:type="gramEnd"/>
      <w:r w:rsidRPr="007B7638">
        <w:rPr>
          <w:rFonts w:asciiTheme="minorHAnsi" w:hAnsiTheme="minorHAnsi"/>
        </w:rPr>
        <w:t xml:space="preserve"> donde </w:t>
      </w:r>
      <w:r w:rsidR="006F4C8D" w:rsidRPr="007B7638">
        <w:rPr>
          <w:rFonts w:asciiTheme="minorHAnsi" w:hAnsiTheme="minorHAnsi"/>
          <w:noProof/>
        </w:rPr>
        <w:drawing>
          <wp:inline distT="0" distB="0" distL="0" distR="0">
            <wp:extent cx="295275" cy="228600"/>
            <wp:effectExtent l="19050" t="0" r="952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5"/>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7B7638">
        <w:rPr>
          <w:rFonts w:asciiTheme="minorHAnsi" w:hAnsiTheme="minorHAnsi"/>
        </w:rPr>
        <w:t xml:space="preserve"> </w:t>
      </w: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964" w:dyaOrig="572">
          <v:shape id="_x0000_i1053" type="#_x0000_t75" style="width:48pt;height:28.5pt" o:ole="">
            <v:imagedata r:id="rId66" o:title=""/>
          </v:shape>
          <o:OLEObject Type="Embed" ProgID="Equation.3" ShapeID="_x0000_i1053" DrawAspect="Content" ObjectID="_1362206761" r:id="rId67"/>
        </w:object>
      </w:r>
    </w:p>
    <w:p w:rsidR="00C044ED" w:rsidRPr="007B7638" w:rsidRDefault="00C044ED">
      <w:pPr>
        <w:pStyle w:val="Textoindependiente"/>
        <w:rPr>
          <w:rFonts w:asciiTheme="minorHAnsi" w:hAnsiTheme="minorHAnsi"/>
        </w:rPr>
      </w:pPr>
    </w:p>
    <w:p w:rsidR="00C044ED" w:rsidRPr="007B7638" w:rsidRDefault="00C91A71">
      <w:pPr>
        <w:pStyle w:val="Textoindependiente"/>
        <w:rPr>
          <w:rFonts w:asciiTheme="minorHAnsi" w:hAnsiTheme="minorHAnsi"/>
        </w:rPr>
      </w:pPr>
      <w:r w:rsidRPr="007B7638">
        <w:rPr>
          <w:rFonts w:asciiTheme="minorHAnsi" w:hAnsiTheme="minorHAnsi"/>
        </w:rPr>
        <w:t>En esta situación la pesca total es</w:t>
      </w:r>
    </w:p>
    <w:p w:rsidR="00C044ED" w:rsidRPr="007B7638" w:rsidRDefault="00C044ED">
      <w:pPr>
        <w:pStyle w:val="Textoindependiente"/>
        <w:rPr>
          <w:rFonts w:asciiTheme="minorHAnsi" w:hAnsiTheme="minorHAnsi"/>
        </w:rPr>
      </w:pP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1416" w:dyaOrig="572">
          <v:shape id="_x0000_i1054" type="#_x0000_t75" style="width:70.5pt;height:28.5pt" o:ole="">
            <v:imagedata r:id="rId68" o:title=""/>
          </v:shape>
          <o:OLEObject Type="Embed" ProgID="Equation.3" ShapeID="_x0000_i1054" DrawAspect="Content" ObjectID="_1362206762" r:id="rId69"/>
        </w:object>
      </w:r>
    </w:p>
    <w:p w:rsidR="00C044ED" w:rsidRPr="007B7638" w:rsidRDefault="00C044ED">
      <w:pPr>
        <w:pStyle w:val="Textoindependiente"/>
        <w:rPr>
          <w:rFonts w:asciiTheme="minorHAnsi" w:hAnsiTheme="minorHAnsi"/>
        </w:rPr>
      </w:pPr>
    </w:p>
    <w:p w:rsidR="00C044ED" w:rsidRPr="007B7638" w:rsidRDefault="00C044ED">
      <w:pPr>
        <w:pStyle w:val="Textoindependiente"/>
        <w:spacing w:before="260"/>
        <w:rPr>
          <w:rFonts w:asciiTheme="minorHAnsi" w:hAnsiTheme="minorHAnsi"/>
        </w:rPr>
      </w:pPr>
    </w:p>
    <w:p w:rsidR="00C044ED" w:rsidRPr="007B7638" w:rsidRDefault="00C044ED">
      <w:pPr>
        <w:pStyle w:val="Textoindependiente"/>
        <w:rPr>
          <w:rFonts w:asciiTheme="minorHAnsi" w:hAnsiTheme="minorHAnsi"/>
        </w:rPr>
      </w:pPr>
    </w:p>
    <w:p w:rsidR="00C044ED" w:rsidRPr="007B7638" w:rsidRDefault="00C91A71">
      <w:pPr>
        <w:pStyle w:val="Textoindependiente"/>
        <w:rPr>
          <w:rFonts w:asciiTheme="minorHAnsi" w:hAnsiTheme="minorHAnsi"/>
        </w:rPr>
      </w:pPr>
      <w:r w:rsidRPr="007B7638">
        <w:rPr>
          <w:rStyle w:val="Bold"/>
          <w:rFonts w:asciiTheme="minorHAnsi" w:hAnsiTheme="minorHAnsi"/>
        </w:rPr>
        <w:t>c)</w:t>
      </w:r>
      <w:r w:rsidRPr="007B7638">
        <w:rPr>
          <w:rFonts w:asciiTheme="minorHAnsi" w:hAnsiTheme="minorHAnsi"/>
        </w:rPr>
        <w:t xml:space="preserve">  En el caso </w:t>
      </w:r>
      <w:r w:rsidR="00113A0E" w:rsidRPr="007B7638">
        <w:rPr>
          <w:rFonts w:asciiTheme="minorHAnsi" w:hAnsiTheme="minorHAnsi"/>
        </w:rPr>
        <w:t>(</w:t>
      </w:r>
      <w:r w:rsidRPr="007B7638">
        <w:rPr>
          <w:rFonts w:asciiTheme="minorHAnsi" w:hAnsiTheme="minorHAnsi"/>
        </w:rPr>
        <w:t xml:space="preserve">a), cuando cada pescador pescaba en cualquier lago, teníamos  </w:t>
      </w:r>
      <w:r w:rsidR="00317016" w:rsidRPr="007B7638">
        <w:rPr>
          <w:rFonts w:asciiTheme="minorHAnsi" w:hAnsiTheme="minorHAnsi"/>
          <w:position w:val="-5"/>
        </w:rPr>
        <w:object w:dxaOrig="1897" w:dyaOrig="377">
          <v:shape id="_x0000_i1055" type="#_x0000_t75" style="width:94.5pt;height:18.75pt" o:ole="">
            <v:imagedata r:id="rId70" o:title=""/>
          </v:shape>
          <o:OLEObject Type="Embed" ProgID="Equation.3" ShapeID="_x0000_i1055" DrawAspect="Content" ObjectID="_1362206763" r:id="rId71"/>
        </w:object>
      </w:r>
      <w:r w:rsidRPr="007B7638">
        <w:rPr>
          <w:rFonts w:asciiTheme="minorHAnsi" w:hAnsiTheme="minorHAnsi"/>
        </w:rPr>
        <w:t xml:space="preserve">  y la pesca promedio </w:t>
      </w:r>
      <w:r w:rsidR="00774598" w:rsidRPr="007B7638">
        <w:rPr>
          <w:rFonts w:asciiTheme="minorHAnsi" w:hAnsiTheme="minorHAnsi"/>
        </w:rPr>
        <w:t xml:space="preserve">en el lago X </w:t>
      </w:r>
      <w:r w:rsidRPr="007B7638">
        <w:rPr>
          <w:rFonts w:asciiTheme="minorHAnsi" w:hAnsiTheme="minorHAnsi"/>
        </w:rPr>
        <w:t xml:space="preserve">era </w:t>
      </w: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1716" w:dyaOrig="753">
          <v:shape id="_x0000_i1056" type="#_x0000_t75" style="width:85.5pt;height:37.5pt" o:ole="">
            <v:imagedata r:id="rId72" o:title=""/>
          </v:shape>
          <o:OLEObject Type="Embed" ProgID="Equation.3" ShapeID="_x0000_i1056" DrawAspect="Content" ObjectID="_1362206764" r:id="rId73"/>
        </w:object>
      </w:r>
    </w:p>
    <w:p w:rsidR="00C044ED" w:rsidRPr="007B7638" w:rsidRDefault="00C044ED">
      <w:pPr>
        <w:pStyle w:val="Textoindependiente"/>
        <w:rPr>
          <w:rFonts w:asciiTheme="minorHAnsi" w:hAnsiTheme="minorHAnsi"/>
        </w:rPr>
      </w:pPr>
    </w:p>
    <w:p w:rsidR="00C044ED" w:rsidRPr="007B7638" w:rsidRDefault="00C91A71">
      <w:pPr>
        <w:pStyle w:val="Textoindependiente"/>
        <w:rPr>
          <w:rFonts w:asciiTheme="minorHAnsi" w:hAnsiTheme="minorHAnsi"/>
        </w:rPr>
      </w:pPr>
      <w:r w:rsidRPr="007B7638">
        <w:rPr>
          <w:rFonts w:asciiTheme="minorHAnsi" w:hAnsiTheme="minorHAnsi"/>
        </w:rPr>
        <w:t xml:space="preserve">En el caso </w:t>
      </w:r>
      <w:r w:rsidR="00113A0E" w:rsidRPr="007B7638">
        <w:rPr>
          <w:rFonts w:asciiTheme="minorHAnsi" w:hAnsiTheme="minorHAnsi"/>
        </w:rPr>
        <w:t>(</w:t>
      </w:r>
      <w:r w:rsidRPr="007B7638">
        <w:rPr>
          <w:rFonts w:asciiTheme="minorHAnsi" w:hAnsiTheme="minorHAnsi"/>
        </w:rPr>
        <w:t xml:space="preserve">b), cuando se maximiza la pesca total (limitando la pesca en el lago X), teníamos  </w:t>
      </w:r>
      <w:r w:rsidR="00317016" w:rsidRPr="007B7638">
        <w:rPr>
          <w:rFonts w:asciiTheme="minorHAnsi" w:hAnsiTheme="minorHAnsi"/>
          <w:position w:val="-5"/>
        </w:rPr>
        <w:object w:dxaOrig="3704" w:dyaOrig="422">
          <v:shape id="_x0000_i1057" type="#_x0000_t75" style="width:185.25pt;height:21pt" o:ole="">
            <v:imagedata r:id="rId74" o:title=""/>
          </v:shape>
          <o:OLEObject Type="Embed" ProgID="Equation.3" ShapeID="_x0000_i1057" DrawAspect="Content" ObjectID="_1362206765" r:id="rId75"/>
        </w:object>
      </w:r>
      <w:r w:rsidRPr="007B7638">
        <w:rPr>
          <w:rFonts w:asciiTheme="minorHAnsi" w:hAnsiTheme="minorHAnsi"/>
        </w:rPr>
        <w:t xml:space="preserve"> </w:t>
      </w:r>
    </w:p>
    <w:p w:rsidR="00C044ED" w:rsidRPr="007B7638" w:rsidRDefault="00C91A71">
      <w:pPr>
        <w:pStyle w:val="Textoindependiente"/>
        <w:rPr>
          <w:rFonts w:asciiTheme="minorHAnsi" w:hAnsiTheme="minorHAnsi"/>
        </w:rPr>
      </w:pPr>
      <w:proofErr w:type="gramStart"/>
      <w:r w:rsidRPr="007B7638">
        <w:rPr>
          <w:rFonts w:asciiTheme="minorHAnsi" w:hAnsiTheme="minorHAnsi"/>
        </w:rPr>
        <w:t>y</w:t>
      </w:r>
      <w:proofErr w:type="gramEnd"/>
      <w:r w:rsidRPr="007B7638">
        <w:rPr>
          <w:rFonts w:asciiTheme="minorHAnsi" w:hAnsiTheme="minorHAnsi"/>
        </w:rPr>
        <w:t xml:space="preserve"> la pesca promedio es</w:t>
      </w: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2138" w:dyaOrig="753">
          <v:shape id="_x0000_i1058" type="#_x0000_t75" style="width:107.25pt;height:37.5pt" o:ole="">
            <v:imagedata r:id="rId76" o:title=""/>
          </v:shape>
          <o:OLEObject Type="Embed" ProgID="Equation.3" ShapeID="_x0000_i1058" DrawAspect="Content" ObjectID="_1362206766" r:id="rId77"/>
        </w:object>
      </w:r>
    </w:p>
    <w:p w:rsidR="00C044ED" w:rsidRPr="007B7638" w:rsidRDefault="00C044ED">
      <w:pPr>
        <w:pStyle w:val="Textoindependiente"/>
        <w:rPr>
          <w:rFonts w:asciiTheme="minorHAnsi" w:hAnsiTheme="minorHAnsi"/>
        </w:rPr>
      </w:pPr>
    </w:p>
    <w:p w:rsidR="00113A0E" w:rsidRPr="007B7638" w:rsidRDefault="00113A0E">
      <w:pPr>
        <w:pStyle w:val="Textoindependiente"/>
        <w:rPr>
          <w:rFonts w:asciiTheme="minorHAnsi" w:hAnsiTheme="minorHAnsi"/>
        </w:rPr>
      </w:pPr>
      <w:r w:rsidRPr="007B7638">
        <w:rPr>
          <w:rFonts w:asciiTheme="minorHAnsi" w:hAnsiTheme="minorHAnsi"/>
        </w:rPr>
        <w:t xml:space="preserve">El regulador debe hacer que la pesca promedio neta del costo de la licencia en el lago X sea igual a la pesca promedio en el lago Y. Es decir, en el equilibrio </w:t>
      </w:r>
      <w:proofErr w:type="spellStart"/>
      <w:r w:rsidRPr="007B7638">
        <w:rPr>
          <w:rFonts w:asciiTheme="minorHAnsi" w:hAnsiTheme="minorHAnsi"/>
        </w:rPr>
        <w:t>cpon</w:t>
      </w:r>
      <w:proofErr w:type="spellEnd"/>
      <w:r w:rsidRPr="007B7638">
        <w:rPr>
          <w:rFonts w:asciiTheme="minorHAnsi" w:hAnsiTheme="minorHAnsi"/>
        </w:rPr>
        <w:t xml:space="preserve"> permisos tiene que ser cierto que</w:t>
      </w:r>
    </w:p>
    <w:p w:rsidR="00113A0E" w:rsidRPr="007B7638" w:rsidRDefault="00113A0E">
      <w:pPr>
        <w:pStyle w:val="Textoindependiente"/>
        <w:rPr>
          <w:rFonts w:asciiTheme="minorHAnsi" w:hAnsiTheme="minorHAnsi"/>
        </w:rPr>
      </w:pPr>
    </w:p>
    <w:p w:rsidR="00113A0E" w:rsidRPr="007B7638" w:rsidRDefault="002B4E51" w:rsidP="00113A0E">
      <w:pPr>
        <w:pStyle w:val="Textoindependiente"/>
        <w:jc w:val="center"/>
        <w:rPr>
          <w:rFonts w:asciiTheme="minorHAnsi" w:hAnsiTheme="minorHAnsi"/>
        </w:rPr>
      </w:pPr>
      <m:oMathPara>
        <m:oMath>
          <m:f>
            <m:fPr>
              <m:ctrlPr>
                <w:rPr>
                  <w:rFonts w:ascii="Cambria Math" w:hAnsiTheme="minorHAnsi"/>
                  <w:i/>
                </w:rPr>
              </m:ctrlPr>
            </m:fPr>
            <m:num>
              <m:sSup>
                <m:sSupPr>
                  <m:ctrlPr>
                    <w:rPr>
                      <w:rFonts w:ascii="Cambria Math" w:hAnsiTheme="minorHAnsi"/>
                      <w:i/>
                    </w:rPr>
                  </m:ctrlPr>
                </m:sSupPr>
                <m:e>
                  <m:r>
                    <w:rPr>
                      <w:rFonts w:ascii="Cambria Math" w:hAnsi="Cambria Math"/>
                    </w:rPr>
                    <m:t>F</m:t>
                  </m:r>
                </m:e>
                <m:sup>
                  <m:r>
                    <w:rPr>
                      <w:rFonts w:ascii="Cambria Math" w:hAnsi="Cambria Math"/>
                    </w:rPr>
                    <m:t>X</m:t>
                  </m:r>
                </m:sup>
              </m:sSup>
            </m:num>
            <m:den>
              <m:sSub>
                <m:sSubPr>
                  <m:ctrlPr>
                    <w:rPr>
                      <w:rFonts w:ascii="Cambria Math" w:hAnsiTheme="minorHAnsi"/>
                      <w:i/>
                    </w:rPr>
                  </m:ctrlPr>
                </m:sSubPr>
                <m:e>
                  <m:r>
                    <w:rPr>
                      <w:rFonts w:ascii="Cambria Math" w:hAnsi="Cambria Math"/>
                    </w:rPr>
                    <m:t>L</m:t>
                  </m:r>
                </m:e>
                <m:sub>
                  <m:r>
                    <w:rPr>
                      <w:rFonts w:ascii="Cambria Math" w:hAnsi="Cambria Math"/>
                    </w:rPr>
                    <m:t>X</m:t>
                  </m:r>
                </m:sub>
              </m:sSub>
            </m:den>
          </m:f>
          <m:r>
            <w:rPr>
              <w:rFonts w:asciiTheme="minorHAnsi" w:hAnsiTheme="minorHAnsi"/>
            </w:rPr>
            <m:t>-</m:t>
          </m:r>
          <m:sSub>
            <m:sSubPr>
              <m:ctrlPr>
                <w:rPr>
                  <w:rFonts w:ascii="Cambria Math" w:hAnsiTheme="minorHAnsi"/>
                  <w:i/>
                </w:rPr>
              </m:ctrlPr>
            </m:sSubPr>
            <m:e>
              <m:r>
                <w:rPr>
                  <w:rFonts w:ascii="Cambria Math" w:hAnsi="Cambria Math"/>
                </w:rPr>
                <m:t>p</m:t>
              </m:r>
            </m:e>
            <m:sub>
              <m:r>
                <w:rPr>
                  <w:rFonts w:ascii="Cambria Math" w:hAnsi="Cambria Math"/>
                </w:rPr>
                <m:t>X</m:t>
              </m:r>
            </m:sub>
          </m:sSub>
          <m:r>
            <w:rPr>
              <w:rFonts w:ascii="Cambria Math" w:hAnsiTheme="minorHAnsi"/>
            </w:rPr>
            <m:t>=</m:t>
          </m:r>
          <m:f>
            <m:fPr>
              <m:ctrlPr>
                <w:rPr>
                  <w:rFonts w:ascii="Cambria Math" w:hAnsiTheme="minorHAnsi"/>
                  <w:i/>
                </w:rPr>
              </m:ctrlPr>
            </m:fPr>
            <m:num>
              <m:sSup>
                <m:sSupPr>
                  <m:ctrlPr>
                    <w:rPr>
                      <w:rFonts w:ascii="Cambria Math" w:hAnsiTheme="minorHAnsi"/>
                      <w:i/>
                    </w:rPr>
                  </m:ctrlPr>
                </m:sSupPr>
                <m:e>
                  <m:r>
                    <w:rPr>
                      <w:rFonts w:ascii="Cambria Math" w:hAnsi="Cambria Math"/>
                    </w:rPr>
                    <m:t>F</m:t>
                  </m:r>
                </m:e>
                <m:sup>
                  <m:r>
                    <w:rPr>
                      <w:rFonts w:ascii="Cambria Math" w:hAnsi="Cambria Math"/>
                    </w:rPr>
                    <m:t>Y</m:t>
                  </m:r>
                </m:sup>
              </m:sSup>
            </m:num>
            <m:den>
              <m:sSub>
                <m:sSubPr>
                  <m:ctrlPr>
                    <w:rPr>
                      <w:rFonts w:ascii="Cambria Math" w:hAnsiTheme="minorHAnsi"/>
                      <w:i/>
                    </w:rPr>
                  </m:ctrlPr>
                </m:sSubPr>
                <m:e>
                  <m:r>
                    <w:rPr>
                      <w:rFonts w:ascii="Cambria Math" w:hAnsi="Cambria Math"/>
                    </w:rPr>
                    <m:t>L</m:t>
                  </m:r>
                </m:e>
                <m:sub>
                  <m:r>
                    <w:rPr>
                      <w:rFonts w:ascii="Cambria Math" w:hAnsi="Cambria Math"/>
                    </w:rPr>
                    <m:t>Y</m:t>
                  </m:r>
                </m:sub>
              </m:sSub>
            </m:den>
          </m:f>
        </m:oMath>
      </m:oMathPara>
    </w:p>
    <w:p w:rsidR="00EC56D6" w:rsidRPr="007B7638" w:rsidRDefault="00EC56D6" w:rsidP="00EC56D6">
      <w:pPr>
        <w:pStyle w:val="Textoindependiente"/>
        <w:jc w:val="both"/>
        <w:rPr>
          <w:rFonts w:asciiTheme="minorHAnsi" w:hAnsiTheme="minorHAnsi"/>
        </w:rPr>
      </w:pPr>
    </w:p>
    <w:p w:rsidR="00EC56D6" w:rsidRPr="007B7638" w:rsidRDefault="00EC56D6" w:rsidP="00EC56D6">
      <w:pPr>
        <w:pStyle w:val="Textoindependiente"/>
        <w:jc w:val="both"/>
        <w:rPr>
          <w:rFonts w:asciiTheme="minorHAnsi" w:hAnsiTheme="minorHAnsi"/>
        </w:rPr>
      </w:pPr>
      <w:proofErr w:type="gramStart"/>
      <w:r w:rsidRPr="007B7638">
        <w:rPr>
          <w:rFonts w:asciiTheme="minorHAnsi" w:hAnsiTheme="minorHAnsi"/>
        </w:rPr>
        <w:t>en</w:t>
      </w:r>
      <w:proofErr w:type="gramEnd"/>
      <w:r w:rsidRPr="007B7638">
        <w:rPr>
          <w:rFonts w:asciiTheme="minorHAnsi" w:hAnsiTheme="minorHAnsi"/>
        </w:rPr>
        <w:t xml:space="preserve"> el punto en que se maximizan los beneficios totales (</w:t>
      </w:r>
      <m:oMath>
        <m:sSub>
          <m:sSubPr>
            <m:ctrlPr>
              <w:rPr>
                <w:rFonts w:ascii="Cambria Math" w:hAnsiTheme="minorHAnsi"/>
                <w:i/>
              </w:rPr>
            </m:ctrlPr>
          </m:sSubPr>
          <m:e>
            <m:r>
              <w:rPr>
                <w:rFonts w:ascii="Cambria Math" w:hAnsi="Cambria Math"/>
              </w:rPr>
              <m:t>L</m:t>
            </m:r>
          </m:e>
          <m:sub>
            <m:r>
              <w:rPr>
                <w:rFonts w:ascii="Cambria Math" w:hAnsi="Cambria Math"/>
              </w:rPr>
              <m:t>X</m:t>
            </m:r>
          </m:sub>
        </m:sSub>
        <m:r>
          <w:rPr>
            <w:rFonts w:ascii="Cambria Math" w:hAnsiTheme="minorHAnsi"/>
          </w:rPr>
          <m:t>=5)</m:t>
        </m:r>
      </m:oMath>
      <w:r w:rsidRPr="007B7638">
        <w:rPr>
          <w:rFonts w:asciiTheme="minorHAnsi" w:hAnsiTheme="minorHAnsi"/>
        </w:rPr>
        <w:t xml:space="preserve"> y </w:t>
      </w:r>
      <m:oMath>
        <m:sSub>
          <m:sSubPr>
            <m:ctrlPr>
              <w:rPr>
                <w:rFonts w:ascii="Cambria Math" w:hAnsiTheme="minorHAnsi"/>
                <w:i/>
              </w:rPr>
            </m:ctrlPr>
          </m:sSubPr>
          <m:e>
            <m:r>
              <w:rPr>
                <w:rFonts w:ascii="Cambria Math" w:hAnsiTheme="minorHAnsi"/>
              </w:rPr>
              <m:t>(</m:t>
            </m:r>
            <m:r>
              <w:rPr>
                <w:rFonts w:ascii="Cambria Math" w:hAnsi="Cambria Math"/>
              </w:rPr>
              <m:t>L</m:t>
            </m:r>
          </m:e>
          <m:sub>
            <m:r>
              <w:rPr>
                <w:rFonts w:ascii="Cambria Math" w:hAnsi="Cambria Math"/>
              </w:rPr>
              <m:t>Y</m:t>
            </m:r>
          </m:sub>
        </m:sSub>
        <m:r>
          <w:rPr>
            <w:rFonts w:ascii="Cambria Math" w:hAnsiTheme="minorHAnsi"/>
          </w:rPr>
          <m:t>=15)</m:t>
        </m:r>
      </m:oMath>
      <w:r w:rsidR="0001074C" w:rsidRPr="007B7638">
        <w:rPr>
          <w:rFonts w:asciiTheme="minorHAnsi" w:hAnsiTheme="minorHAnsi"/>
        </w:rPr>
        <w:t xml:space="preserve">. </w:t>
      </w:r>
      <w:r w:rsidR="003605A2" w:rsidRPr="007B7638">
        <w:rPr>
          <w:rFonts w:asciiTheme="minorHAnsi" w:hAnsiTheme="minorHAnsi"/>
        </w:rPr>
        <w:t xml:space="preserve">Esto es, </w:t>
      </w:r>
    </w:p>
    <w:p w:rsidR="003605A2" w:rsidRPr="007B7638" w:rsidRDefault="003605A2" w:rsidP="00EC56D6">
      <w:pPr>
        <w:pStyle w:val="Textoindependiente"/>
        <w:jc w:val="both"/>
        <w:rPr>
          <w:rFonts w:asciiTheme="minorHAnsi" w:hAnsiTheme="minorHAnsi"/>
        </w:rPr>
      </w:pPr>
    </w:p>
    <w:p w:rsidR="003605A2" w:rsidRPr="007B7638" w:rsidRDefault="002B4E51" w:rsidP="003605A2">
      <w:pPr>
        <w:pStyle w:val="Textoindependiente"/>
        <w:jc w:val="center"/>
        <w:rPr>
          <w:rFonts w:asciiTheme="minorHAnsi" w:hAnsiTheme="minorHAnsi"/>
        </w:rPr>
      </w:pPr>
      <m:oMathPara>
        <m:oMath>
          <m:f>
            <m:fPr>
              <m:ctrlPr>
                <w:rPr>
                  <w:rFonts w:ascii="Cambria Math" w:hAnsiTheme="minorHAnsi"/>
                  <w:i/>
                </w:rPr>
              </m:ctrlPr>
            </m:fPr>
            <m:num>
              <m:r>
                <w:rPr>
                  <w:rFonts w:ascii="Cambria Math" w:hAnsiTheme="minorHAnsi"/>
                </w:rPr>
                <m:t>37,5</m:t>
              </m:r>
            </m:num>
            <m:den>
              <m:r>
                <w:rPr>
                  <w:rFonts w:ascii="Cambria Math" w:hAnsiTheme="minorHAnsi"/>
                </w:rPr>
                <m:t>5</m:t>
              </m:r>
            </m:den>
          </m:f>
          <m:r>
            <w:rPr>
              <w:rFonts w:asciiTheme="minorHAnsi" w:hAnsiTheme="minorHAnsi"/>
            </w:rPr>
            <m:t>-</m:t>
          </m:r>
          <m:sSub>
            <m:sSubPr>
              <m:ctrlPr>
                <w:rPr>
                  <w:rFonts w:ascii="Cambria Math" w:hAnsiTheme="minorHAnsi"/>
                  <w:i/>
                </w:rPr>
              </m:ctrlPr>
            </m:sSubPr>
            <m:e>
              <m:r>
                <w:rPr>
                  <w:rFonts w:ascii="Cambria Math" w:hAnsi="Cambria Math"/>
                </w:rPr>
                <m:t>p</m:t>
              </m:r>
            </m:e>
            <m:sub>
              <m:r>
                <w:rPr>
                  <w:rFonts w:ascii="Cambria Math" w:hAnsi="Cambria Math"/>
                </w:rPr>
                <m:t>X</m:t>
              </m:r>
            </m:sub>
          </m:sSub>
          <m:r>
            <w:rPr>
              <w:rFonts w:ascii="Cambria Math" w:hAnsiTheme="minorHAnsi"/>
            </w:rPr>
            <m:t>=</m:t>
          </m:r>
          <m:f>
            <m:fPr>
              <m:ctrlPr>
                <w:rPr>
                  <w:rFonts w:ascii="Cambria Math" w:hAnsiTheme="minorHAnsi"/>
                  <w:i/>
                </w:rPr>
              </m:ctrlPr>
            </m:fPr>
            <m:num>
              <m:r>
                <w:rPr>
                  <w:rFonts w:ascii="Cambria Math" w:hAnsiTheme="minorHAnsi"/>
                </w:rPr>
                <m:t>5</m:t>
              </m:r>
              <m:r>
                <w:rPr>
                  <w:rFonts w:ascii="Cambria Math" w:hAnsiTheme="minorHAnsi"/>
                </w:rPr>
                <m:t>×</m:t>
              </m:r>
              <m:r>
                <w:rPr>
                  <w:rFonts w:ascii="Cambria Math" w:hAnsiTheme="minorHAnsi"/>
                </w:rPr>
                <m:t>15</m:t>
              </m:r>
            </m:num>
            <m:den>
              <m:r>
                <w:rPr>
                  <w:rFonts w:ascii="Cambria Math" w:hAnsiTheme="minorHAnsi"/>
                </w:rPr>
                <m:t>15</m:t>
              </m:r>
            </m:den>
          </m:f>
        </m:oMath>
      </m:oMathPara>
    </w:p>
    <w:p w:rsidR="003605A2" w:rsidRPr="007B7638" w:rsidRDefault="003605A2" w:rsidP="003605A2">
      <w:pPr>
        <w:pStyle w:val="Textoindependiente"/>
        <w:jc w:val="center"/>
        <w:rPr>
          <w:rFonts w:asciiTheme="minorHAnsi" w:hAnsiTheme="minorHAnsi"/>
        </w:rPr>
      </w:pPr>
    </w:p>
    <w:p w:rsidR="003605A2" w:rsidRPr="007B7638" w:rsidRDefault="003605A2" w:rsidP="003605A2">
      <w:pPr>
        <w:pStyle w:val="Textoindependiente"/>
        <w:jc w:val="center"/>
        <w:rPr>
          <w:rFonts w:asciiTheme="minorHAnsi" w:hAnsiTheme="minorHAnsi"/>
        </w:rPr>
      </w:pPr>
      <m:oMathPara>
        <m:oMath>
          <m:r>
            <w:rPr>
              <w:rFonts w:ascii="Cambria Math" w:hAnsiTheme="minorHAnsi"/>
            </w:rPr>
            <m:t>7,5</m:t>
          </m:r>
          <m:r>
            <w:rPr>
              <w:rFonts w:ascii="Cambria Math" w:hAnsiTheme="minorHAnsi"/>
            </w:rPr>
            <m:t>-</m:t>
          </m:r>
          <m:sSub>
            <m:sSubPr>
              <m:ctrlPr>
                <w:rPr>
                  <w:rFonts w:ascii="Cambria Math" w:hAnsiTheme="minorHAnsi"/>
                  <w:i/>
                </w:rPr>
              </m:ctrlPr>
            </m:sSubPr>
            <m:e>
              <m:r>
                <w:rPr>
                  <w:rFonts w:ascii="Cambria Math" w:hAnsi="Cambria Math"/>
                </w:rPr>
                <m:t>p</m:t>
              </m:r>
            </m:e>
            <m:sub>
              <m:r>
                <w:rPr>
                  <w:rFonts w:ascii="Cambria Math" w:hAnsi="Cambria Math"/>
                </w:rPr>
                <m:t>X</m:t>
              </m:r>
            </m:sub>
          </m:sSub>
          <m:r>
            <w:rPr>
              <w:rFonts w:ascii="Cambria Math" w:hAnsiTheme="minorHAnsi"/>
            </w:rPr>
            <m:t>=5</m:t>
          </m:r>
        </m:oMath>
      </m:oMathPara>
    </w:p>
    <w:p w:rsidR="003605A2" w:rsidRPr="007B7638" w:rsidRDefault="003605A2" w:rsidP="003605A2">
      <w:pPr>
        <w:pStyle w:val="Textoindependiente"/>
        <w:jc w:val="center"/>
        <w:rPr>
          <w:rFonts w:asciiTheme="minorHAnsi" w:hAnsiTheme="minorHAnsi"/>
        </w:rPr>
      </w:pPr>
    </w:p>
    <w:p w:rsidR="003605A2" w:rsidRPr="007B7638" w:rsidRDefault="002B4E51" w:rsidP="003605A2">
      <w:pPr>
        <w:pStyle w:val="Textoindependiente"/>
        <w:jc w:val="center"/>
        <w:rPr>
          <w:rFonts w:asciiTheme="minorHAnsi" w:hAnsiTheme="minorHAnsi"/>
        </w:rPr>
      </w:pPr>
      <m:oMathPara>
        <m:oMath>
          <m:sSub>
            <m:sSubPr>
              <m:ctrlPr>
                <w:rPr>
                  <w:rFonts w:ascii="Cambria Math" w:hAnsiTheme="minorHAnsi"/>
                  <w:i/>
                </w:rPr>
              </m:ctrlPr>
            </m:sSubPr>
            <m:e>
              <m:r>
                <w:rPr>
                  <w:rFonts w:ascii="Cambria Math" w:hAnsi="Cambria Math"/>
                </w:rPr>
                <m:t>p</m:t>
              </m:r>
            </m:e>
            <m:sub>
              <m:r>
                <w:rPr>
                  <w:rFonts w:ascii="Cambria Math" w:hAnsi="Cambria Math"/>
                </w:rPr>
                <m:t>X</m:t>
              </m:r>
            </m:sub>
          </m:sSub>
          <m:r>
            <w:rPr>
              <w:rFonts w:ascii="Cambria Math" w:hAnsiTheme="minorHAnsi"/>
            </w:rPr>
            <m:t>=2,5</m:t>
          </m:r>
        </m:oMath>
      </m:oMathPara>
    </w:p>
    <w:p w:rsidR="003605A2" w:rsidRPr="007B7638" w:rsidRDefault="003605A2" w:rsidP="003605A2">
      <w:pPr>
        <w:pStyle w:val="Textoindependiente"/>
        <w:jc w:val="center"/>
        <w:rPr>
          <w:rFonts w:asciiTheme="minorHAnsi" w:hAnsiTheme="minorHAnsi"/>
        </w:rPr>
      </w:pPr>
    </w:p>
    <w:p w:rsidR="00C044ED" w:rsidRPr="007B7638" w:rsidRDefault="009A5800">
      <w:pPr>
        <w:pStyle w:val="Textoindependiente"/>
        <w:rPr>
          <w:rFonts w:asciiTheme="minorHAnsi" w:hAnsiTheme="minorHAnsi"/>
        </w:rPr>
      </w:pPr>
      <w:r w:rsidRPr="007B7638">
        <w:rPr>
          <w:rStyle w:val="Bold"/>
          <w:rFonts w:asciiTheme="minorHAnsi" w:hAnsiTheme="minorHAnsi"/>
        </w:rPr>
        <w:t>(</w:t>
      </w:r>
      <w:r w:rsidR="00C91A71" w:rsidRPr="007B7638">
        <w:rPr>
          <w:rStyle w:val="Bold"/>
          <w:rFonts w:asciiTheme="minorHAnsi" w:hAnsiTheme="minorHAnsi"/>
        </w:rPr>
        <w:t>d)</w:t>
      </w:r>
      <w:r w:rsidR="00C91A71" w:rsidRPr="007B7638">
        <w:rPr>
          <w:rFonts w:asciiTheme="minorHAnsi" w:hAnsiTheme="minorHAnsi"/>
        </w:rPr>
        <w:t xml:space="preserve">  La llegada de un nuevo pescador al lago X impone una externalidad a los pescadores que ya están ahí (ya que se reduce la pesca promedio). El lago X en este ejercicio está tratado como propiedad común.</w:t>
      </w:r>
    </w:p>
    <w:p w:rsidR="00C044ED" w:rsidRPr="007B7638" w:rsidRDefault="00C91A71">
      <w:pPr>
        <w:pStyle w:val="Textoindependiente"/>
        <w:rPr>
          <w:rFonts w:asciiTheme="minorHAnsi" w:hAnsiTheme="minorHAnsi"/>
        </w:rPr>
      </w:pPr>
      <w:r w:rsidRPr="007B7638">
        <w:rPr>
          <w:rFonts w:asciiTheme="minorHAnsi" w:hAnsiTheme="minorHAnsi"/>
        </w:rPr>
        <w:t>Si el lago fuese propiedad privada, su dueño elegiría</w:t>
      </w:r>
      <w:r w:rsidR="00AB6DC4" w:rsidRPr="007B7638">
        <w:rPr>
          <w:rFonts w:asciiTheme="minorHAnsi" w:hAnsiTheme="minorHAnsi"/>
        </w:rPr>
        <w:t xml:space="preserve"> </w:t>
      </w:r>
      <m:oMath>
        <m:sSub>
          <m:sSubPr>
            <m:ctrlPr>
              <w:rPr>
                <w:rFonts w:ascii="Cambria Math" w:hAnsiTheme="minorHAnsi"/>
                <w:i/>
              </w:rPr>
            </m:ctrlPr>
          </m:sSubPr>
          <m:e>
            <m:r>
              <w:rPr>
                <w:rFonts w:ascii="Cambria Math" w:hAnsi="Cambria Math"/>
              </w:rPr>
              <m:t>L</m:t>
            </m:r>
          </m:e>
          <m:sub>
            <m:r>
              <w:rPr>
                <w:rFonts w:ascii="Cambria Math" w:hAnsi="Cambria Math"/>
              </w:rPr>
              <m:t>X</m:t>
            </m:r>
          </m:sub>
        </m:sSub>
      </m:oMath>
      <w:r w:rsidRPr="007B7638">
        <w:rPr>
          <w:rFonts w:asciiTheme="minorHAnsi" w:hAnsiTheme="minorHAnsi"/>
        </w:rPr>
        <w:t xml:space="preserve"> para maximizar la pesca total menos el costo de oportunidad de cada pescador (los 5 peces que el pescador puede pescar en</w:t>
      </w:r>
      <w:r w:rsidR="00FC53BE">
        <w:rPr>
          <w:rFonts w:asciiTheme="minorHAnsi" w:hAnsiTheme="minorHAnsi"/>
        </w:rPr>
        <w:t xml:space="preserve"> promedio en</w:t>
      </w:r>
      <w:r w:rsidRPr="007B7638">
        <w:rPr>
          <w:rFonts w:asciiTheme="minorHAnsi" w:hAnsiTheme="minorHAnsi"/>
        </w:rPr>
        <w:t xml:space="preserve"> el lago Y</w:t>
      </w:r>
      <w:r w:rsidR="00FC53BE">
        <w:rPr>
          <w:rFonts w:asciiTheme="minorHAnsi" w:hAnsiTheme="minorHAnsi"/>
        </w:rPr>
        <w:t xml:space="preserve"> (</w:t>
      </w:r>
      <m:oMath>
        <m:sSup>
          <m:sSupPr>
            <m:ctrlPr>
              <w:rPr>
                <w:rFonts w:ascii="Cambria Math" w:hAnsi="Cambria Math"/>
                <w:i/>
              </w:rPr>
            </m:ctrlPr>
          </m:sSupPr>
          <m:e>
            <m:r>
              <w:rPr>
                <w:rFonts w:ascii="Cambria Math" w:hAnsi="Cambria Math"/>
              </w:rPr>
              <m:t>F</m:t>
            </m:r>
          </m:e>
          <m:sup>
            <m:r>
              <w:rPr>
                <w:rFonts w:ascii="Cambria Math" w:hAnsi="Cambria Math"/>
              </w:rPr>
              <m:t>Y</m:t>
            </m:r>
          </m:sup>
        </m:sSup>
        <m:r>
          <w:rPr>
            <w:rFonts w:ascii="Cambria Math" w:hAnsi="Cambria Math"/>
          </w:rPr>
          <m:t>=5</m:t>
        </m:r>
        <m:sSup>
          <m:sSupPr>
            <m:ctrlPr>
              <w:rPr>
                <w:rFonts w:ascii="Cambria Math" w:hAnsi="Cambria Math"/>
                <w:i/>
              </w:rPr>
            </m:ctrlPr>
          </m:sSupPr>
          <m:e>
            <m:r>
              <w:rPr>
                <w:rFonts w:ascii="Cambria Math" w:hAnsi="Cambria Math"/>
              </w:rPr>
              <m:t>L</m:t>
            </m:r>
          </m:e>
          <m:sup>
            <m:r>
              <w:rPr>
                <w:rFonts w:ascii="Cambria Math" w:hAnsi="Cambria Math"/>
              </w:rPr>
              <m:t>Y</m:t>
            </m:r>
          </m:sup>
        </m:sSup>
      </m:oMath>
      <w:r w:rsidRPr="007B7638">
        <w:rPr>
          <w:rFonts w:asciiTheme="minorHAnsi" w:hAnsiTheme="minorHAnsi"/>
        </w:rPr>
        <w:t>).</w:t>
      </w:r>
    </w:p>
    <w:p w:rsidR="00C044ED" w:rsidRPr="007B7638" w:rsidRDefault="00C91A71" w:rsidP="00AB6DC4">
      <w:pPr>
        <w:pStyle w:val="Textoindependiente"/>
        <w:rPr>
          <w:rFonts w:asciiTheme="minorHAnsi" w:hAnsiTheme="minorHAnsi"/>
        </w:rPr>
      </w:pPr>
      <w:r w:rsidRPr="007B7638">
        <w:rPr>
          <w:rFonts w:asciiTheme="minorHAnsi" w:hAnsiTheme="minorHAnsi"/>
        </w:rPr>
        <w:t xml:space="preserve">Entonces el problema es maximizar </w:t>
      </w:r>
      <w:r w:rsidR="00D262FD" w:rsidRPr="00D262FD">
        <w:rPr>
          <w:rFonts w:asciiTheme="minorHAnsi" w:hAnsiTheme="minorHAnsi"/>
          <w:position w:val="-10"/>
        </w:rPr>
        <w:object w:dxaOrig="1040" w:dyaOrig="360">
          <v:shape id="_x0000_i1059" type="#_x0000_t75" style="width:51.75pt;height:18pt" o:ole="">
            <v:imagedata r:id="rId78" o:title=""/>
          </v:shape>
          <o:OLEObject Type="Embed" ProgID="Equation.3" ShapeID="_x0000_i1059" DrawAspect="Content" ObjectID="_1362206767" r:id="rId79"/>
        </w:object>
      </w:r>
      <w:r w:rsidRPr="007B7638">
        <w:rPr>
          <w:rFonts w:asciiTheme="minorHAnsi" w:hAnsiTheme="minorHAnsi"/>
        </w:rPr>
        <w:t>, lo que lleva a que</w:t>
      </w:r>
      <w:r w:rsidR="00D262FD" w:rsidRPr="00D262FD">
        <w:rPr>
          <w:rFonts w:asciiTheme="minorHAnsi" w:hAnsiTheme="minorHAnsi"/>
          <w:position w:val="-10"/>
        </w:rPr>
        <w:object w:dxaOrig="720" w:dyaOrig="340">
          <v:shape id="_x0000_i1060" type="#_x0000_t75" style="width:36pt;height:17.25pt" o:ole="">
            <v:imagedata r:id="rId80" o:title=""/>
          </v:shape>
          <o:OLEObject Type="Embed" ProgID="Equation.3" ShapeID="_x0000_i1060" DrawAspect="Content" ObjectID="_1362206768" r:id="rId81"/>
        </w:object>
      </w:r>
      <w:r w:rsidRPr="007B7638">
        <w:rPr>
          <w:rFonts w:asciiTheme="minorHAnsi" w:hAnsiTheme="minorHAnsi"/>
        </w:rPr>
        <w:t>(lo mismo que en el caso de la distribución óptima).</w:t>
      </w:r>
    </w:p>
    <w:p w:rsidR="00AB6DC4" w:rsidRPr="007B7638" w:rsidRDefault="00AB6DC4" w:rsidP="00AB6DC4">
      <w:pPr>
        <w:pStyle w:val="Textoindependiente"/>
        <w:rPr>
          <w:rFonts w:asciiTheme="minorHAnsi" w:hAnsiTheme="minorHAnsi"/>
        </w:rPr>
      </w:pPr>
    </w:p>
    <w:p w:rsidR="00C044ED" w:rsidRDefault="00C044ED">
      <w:pPr>
        <w:pStyle w:val="Textoindependiente"/>
      </w:pPr>
    </w:p>
    <w:p w:rsidR="00B23D79" w:rsidRDefault="00B23D79" w:rsidP="004D0FDE">
      <w:pPr>
        <w:pStyle w:val="Textoindependiente"/>
        <w:rPr>
          <w:rStyle w:val="Bold"/>
          <w:rFonts w:asciiTheme="minorHAnsi" w:hAnsiTheme="minorHAnsi"/>
        </w:rPr>
      </w:pPr>
      <w:r>
        <w:rPr>
          <w:rStyle w:val="Bold"/>
        </w:rPr>
        <w:t xml:space="preserve">Ejercicio </w:t>
      </w:r>
      <w:r w:rsidR="004D0FDE">
        <w:rPr>
          <w:rStyle w:val="Bold"/>
          <w:rFonts w:asciiTheme="minorHAnsi" w:hAnsiTheme="minorHAnsi"/>
        </w:rPr>
        <w:t>20</w:t>
      </w:r>
      <w:r w:rsidR="004D0FDE" w:rsidRPr="007B7638">
        <w:rPr>
          <w:rStyle w:val="Bold"/>
          <w:rFonts w:asciiTheme="minorHAnsi" w:hAnsiTheme="minorHAnsi"/>
        </w:rPr>
        <w:t>.</w:t>
      </w:r>
      <w:r w:rsidR="004D0FDE">
        <w:rPr>
          <w:rStyle w:val="Bold"/>
          <w:rFonts w:asciiTheme="minorHAnsi" w:hAnsiTheme="minorHAnsi"/>
        </w:rPr>
        <w:t>3</w:t>
      </w:r>
      <w:r w:rsidR="004D0FDE" w:rsidRPr="007B7638">
        <w:rPr>
          <w:rStyle w:val="Bold"/>
          <w:rFonts w:asciiTheme="minorHAnsi" w:hAnsiTheme="minorHAnsi"/>
        </w:rPr>
        <w:t xml:space="preserve"> </w:t>
      </w:r>
      <w:r w:rsidR="004D0FDE">
        <w:rPr>
          <w:rStyle w:val="Bold"/>
          <w:rFonts w:asciiTheme="minorHAnsi" w:hAnsiTheme="minorHAnsi"/>
        </w:rPr>
        <w:t>Novena</w:t>
      </w:r>
      <w:r w:rsidR="004D0FDE" w:rsidRPr="007B7638">
        <w:rPr>
          <w:rStyle w:val="Bold"/>
          <w:rFonts w:asciiTheme="minorHAnsi" w:hAnsiTheme="minorHAnsi"/>
        </w:rPr>
        <w:t xml:space="preserve"> Edición</w:t>
      </w:r>
      <w:r w:rsidR="004D0FDE">
        <w:rPr>
          <w:rStyle w:val="Bold"/>
          <w:rFonts w:asciiTheme="minorHAnsi" w:hAnsiTheme="minorHAnsi"/>
        </w:rPr>
        <w:t xml:space="preserve"> (24.3 Octava Edición)</w:t>
      </w:r>
    </w:p>
    <w:p w:rsidR="00EF1049" w:rsidRDefault="00EF1049" w:rsidP="004D0FDE">
      <w:pPr>
        <w:pStyle w:val="Textoindependiente"/>
        <w:rPr>
          <w:rStyle w:val="Bold"/>
          <w:rFonts w:asciiTheme="minorHAnsi" w:hAnsiTheme="minorHAnsi"/>
        </w:rPr>
      </w:pPr>
    </w:p>
    <w:p w:rsidR="00EF1049" w:rsidRPr="00EF1049" w:rsidRDefault="00EF1049" w:rsidP="00EF1049">
      <w:pPr>
        <w:rPr>
          <w:b/>
          <w:lang w:val="es-MX"/>
        </w:rPr>
      </w:pPr>
      <w:r w:rsidRPr="00EF1049">
        <w:rPr>
          <w:b/>
          <w:lang w:val="es-MX"/>
        </w:rPr>
        <w:lastRenderedPageBreak/>
        <w:t>Suponga que un yacimiento de petróleo en un país es explotado en régimen de libre acceso. El yacimiento no está cerca de agotarse. Por ende, cada empresa que considera explotar el yacimiento piensa (correctamente) que puede vender todo el petróleo que extraiga a un precio mundial estable de $10 por barril. El costo anual de explotación del yacimiento es de $1.000 por pozo.</w:t>
      </w:r>
    </w:p>
    <w:p w:rsidR="00EF1049" w:rsidRPr="00EF1049" w:rsidRDefault="00EF1049" w:rsidP="00EF1049">
      <w:pPr>
        <w:rPr>
          <w:b/>
          <w:lang w:val="es-MX"/>
        </w:rPr>
      </w:pPr>
      <w:r w:rsidRPr="00EF1049">
        <w:rPr>
          <w:b/>
          <w:lang w:val="es-MX"/>
        </w:rPr>
        <w:t>La producción anual de barriles (Q) del yacimiento como función del número de pozos (n) viene dada por</w:t>
      </w:r>
    </w:p>
    <w:p w:rsidR="00EF1049" w:rsidRPr="00EF1049" w:rsidRDefault="00EF1049" w:rsidP="00EF1049">
      <w:pPr>
        <w:rPr>
          <w:b/>
          <w:lang w:val="es-MX"/>
        </w:rPr>
      </w:pPr>
      <m:oMathPara>
        <m:oMath>
          <m:r>
            <m:rPr>
              <m:sty m:val="bi"/>
            </m:rPr>
            <w:rPr>
              <w:rFonts w:ascii="Cambria Math" w:hAnsi="Cambria Math"/>
              <w:lang w:val="es-MX"/>
            </w:rPr>
            <m:t>Q=500</m:t>
          </m:r>
          <m:r>
            <m:rPr>
              <m:sty m:val="bi"/>
            </m:rPr>
            <w:rPr>
              <w:rFonts w:ascii="Cambria Math" w:hAnsi="Cambria Math"/>
              <w:lang w:val="es-MX"/>
            </w:rPr>
            <m:t>n-</m:t>
          </m:r>
          <m:sSup>
            <m:sSupPr>
              <m:ctrlPr>
                <w:rPr>
                  <w:rFonts w:ascii="Cambria Math" w:hAnsi="Cambria Math"/>
                  <w:b/>
                  <w:i/>
                  <w:lang w:val="es-MX"/>
                </w:rPr>
              </m:ctrlPr>
            </m:sSupPr>
            <m:e>
              <m:r>
                <m:rPr>
                  <m:sty m:val="bi"/>
                </m:rPr>
                <w:rPr>
                  <w:rFonts w:ascii="Cambria Math" w:hAnsi="Cambria Math"/>
                  <w:lang w:val="es-MX"/>
                </w:rPr>
                <m:t>n</m:t>
              </m:r>
            </m:e>
            <m:sup>
              <m:r>
                <m:rPr>
                  <m:sty m:val="bi"/>
                </m:rPr>
                <w:rPr>
                  <w:rFonts w:ascii="Cambria Math" w:hAnsi="Cambria Math"/>
                  <w:lang w:val="es-MX"/>
                </w:rPr>
                <m:t>2</m:t>
              </m:r>
            </m:sup>
          </m:sSup>
        </m:oMath>
      </m:oMathPara>
    </w:p>
    <w:p w:rsidR="00EF1049" w:rsidRPr="00EF1049" w:rsidRDefault="00EF1049" w:rsidP="00EF1049">
      <w:pPr>
        <w:rPr>
          <w:b/>
          <w:lang w:val="es-MX"/>
        </w:rPr>
      </w:pPr>
      <w:r w:rsidRPr="00EF1049">
        <w:rPr>
          <w:b/>
          <w:lang w:val="es-MX"/>
        </w:rPr>
        <w:t>Y la cantidad de barriles de petróleo extraída por pozo (q) viene dada por</w:t>
      </w:r>
    </w:p>
    <w:p w:rsidR="00EF1049" w:rsidRPr="00EF1049" w:rsidRDefault="00EF1049" w:rsidP="00EF1049">
      <w:pPr>
        <w:jc w:val="center"/>
        <w:rPr>
          <w:b/>
          <w:lang w:val="es-MX"/>
        </w:rPr>
      </w:pPr>
      <m:oMathPara>
        <m:oMath>
          <m:r>
            <m:rPr>
              <m:sty m:val="bi"/>
            </m:rPr>
            <w:rPr>
              <w:rFonts w:ascii="Cambria Math" w:hAnsi="Cambria Math"/>
              <w:lang w:val="es-MX"/>
            </w:rPr>
            <m:t>q=</m:t>
          </m:r>
          <m:f>
            <m:fPr>
              <m:ctrlPr>
                <w:rPr>
                  <w:rFonts w:ascii="Cambria Math" w:hAnsi="Cambria Math"/>
                  <w:b/>
                  <w:i/>
                  <w:lang w:val="es-MX"/>
                </w:rPr>
              </m:ctrlPr>
            </m:fPr>
            <m:num>
              <m:r>
                <m:rPr>
                  <m:sty m:val="bi"/>
                </m:rPr>
                <w:rPr>
                  <w:rFonts w:ascii="Cambria Math" w:hAnsi="Cambria Math"/>
                  <w:lang w:val="es-MX"/>
                </w:rPr>
                <m:t>Q</m:t>
              </m:r>
            </m:num>
            <m:den>
              <m:r>
                <m:rPr>
                  <m:sty m:val="bi"/>
                </m:rPr>
                <w:rPr>
                  <w:rFonts w:ascii="Cambria Math" w:hAnsi="Cambria Math"/>
                  <w:lang w:val="es-MX"/>
                </w:rPr>
                <m:t>n</m:t>
              </m:r>
            </m:den>
          </m:f>
          <m:r>
            <m:rPr>
              <m:sty m:val="bi"/>
            </m:rPr>
            <w:rPr>
              <w:rFonts w:ascii="Cambria Math" w:hAnsi="Cambria Math"/>
              <w:lang w:val="es-MX"/>
            </w:rPr>
            <m:t>=500-n</m:t>
          </m:r>
        </m:oMath>
      </m:oMathPara>
    </w:p>
    <w:p w:rsidR="00EF1049" w:rsidRPr="00EF1049" w:rsidRDefault="00EF1049" w:rsidP="00EF1049">
      <w:pPr>
        <w:jc w:val="center"/>
        <w:rPr>
          <w:b/>
          <w:lang w:val="es-MX"/>
        </w:rPr>
      </w:pPr>
    </w:p>
    <w:p w:rsidR="00EF1049" w:rsidRPr="00EF1049" w:rsidRDefault="00EF1049" w:rsidP="00EF1049">
      <w:pPr>
        <w:pStyle w:val="Prrafodelista"/>
        <w:widowControl w:val="0"/>
        <w:numPr>
          <w:ilvl w:val="0"/>
          <w:numId w:val="4"/>
        </w:numPr>
        <w:autoSpaceDE w:val="0"/>
        <w:autoSpaceDN w:val="0"/>
        <w:adjustRightInd w:val="0"/>
        <w:spacing w:after="0" w:line="240" w:lineRule="auto"/>
        <w:rPr>
          <w:b/>
          <w:sz w:val="24"/>
          <w:lang w:val="es-MX"/>
        </w:rPr>
      </w:pPr>
      <w:r w:rsidRPr="00EF1049">
        <w:rPr>
          <w:b/>
          <w:sz w:val="24"/>
          <w:lang w:val="es-MX"/>
        </w:rPr>
        <w:t>¿Cuál será la producción anual de barriles y la cantidad de pozos de equilibrio en este caso de libre acceso? ¿Existe alguna diferencia entre el costo marginal social y el privado?</w:t>
      </w:r>
    </w:p>
    <w:p w:rsidR="00EF1049" w:rsidRPr="00EF1049" w:rsidRDefault="00EF1049" w:rsidP="00EF1049">
      <w:pPr>
        <w:pStyle w:val="Prrafodelista"/>
        <w:widowControl w:val="0"/>
        <w:numPr>
          <w:ilvl w:val="0"/>
          <w:numId w:val="4"/>
        </w:numPr>
        <w:autoSpaceDE w:val="0"/>
        <w:autoSpaceDN w:val="0"/>
        <w:adjustRightInd w:val="0"/>
        <w:spacing w:after="0" w:line="240" w:lineRule="auto"/>
        <w:rPr>
          <w:b/>
          <w:sz w:val="24"/>
          <w:lang w:val="es-MX"/>
        </w:rPr>
      </w:pPr>
      <w:r w:rsidRPr="00EF1049">
        <w:rPr>
          <w:b/>
          <w:sz w:val="24"/>
          <w:lang w:val="es-MX"/>
        </w:rPr>
        <w:t>Ahora suponga que el gobierno nacionaliza el yacimiento de petróleo. ¿Cuántos pozos debería operar si el gobierno desea maximizar el beneficio económico que se puede extraer del yacimiento? ¿Cuál será la producción total de barriles en este caso?</w:t>
      </w:r>
    </w:p>
    <w:p w:rsidR="00EF1049" w:rsidRPr="00EF1049" w:rsidRDefault="00EF1049" w:rsidP="00EF1049">
      <w:pPr>
        <w:pStyle w:val="Prrafodelista"/>
        <w:widowControl w:val="0"/>
        <w:numPr>
          <w:ilvl w:val="0"/>
          <w:numId w:val="4"/>
        </w:numPr>
        <w:autoSpaceDE w:val="0"/>
        <w:autoSpaceDN w:val="0"/>
        <w:adjustRightInd w:val="0"/>
        <w:spacing w:after="0" w:line="240" w:lineRule="auto"/>
        <w:rPr>
          <w:b/>
          <w:sz w:val="24"/>
          <w:lang w:val="es-MX"/>
        </w:rPr>
      </w:pPr>
      <w:r w:rsidRPr="00EF1049">
        <w:rPr>
          <w:b/>
          <w:sz w:val="24"/>
          <w:lang w:val="es-MX"/>
        </w:rPr>
        <w:t xml:space="preserve">Como alternativa a la nacionalización, el gobierno del país están pensando en imponer un impuesto anual por pozo, en la forma de un permiso de explotación, para evitar la explotación excesiva del yacimiento. ¿Cuánto debería costar el permiso para que el número de pozos explotados y el </w:t>
      </w:r>
      <w:proofErr w:type="gramStart"/>
      <w:r w:rsidRPr="00EF1049">
        <w:rPr>
          <w:b/>
          <w:sz w:val="24"/>
          <w:lang w:val="es-MX"/>
        </w:rPr>
        <w:t>numero</w:t>
      </w:r>
      <w:proofErr w:type="gramEnd"/>
      <w:r w:rsidRPr="00EF1049">
        <w:rPr>
          <w:b/>
          <w:sz w:val="24"/>
          <w:lang w:val="es-MX"/>
        </w:rPr>
        <w:t xml:space="preserve"> de barriles producidos sean los del punto b?</w:t>
      </w:r>
    </w:p>
    <w:p w:rsidR="00EF1049" w:rsidRPr="00EF1049" w:rsidRDefault="00EF1049" w:rsidP="004D0FDE">
      <w:pPr>
        <w:pStyle w:val="Textoindependiente"/>
        <w:rPr>
          <w:rStyle w:val="Bold"/>
          <w:lang w:val="es-MX"/>
        </w:rPr>
      </w:pPr>
    </w:p>
    <w:p w:rsidR="00B23D79" w:rsidRDefault="00B23D79">
      <w:pPr>
        <w:pStyle w:val="Textoindependiente"/>
        <w:rPr>
          <w:rStyle w:val="Bold"/>
        </w:rPr>
      </w:pPr>
    </w:p>
    <w:p w:rsidR="00B23D79" w:rsidRPr="003D5964" w:rsidRDefault="006F4C8D" w:rsidP="00B2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Times New Roman"/>
          <w:sz w:val="24"/>
          <w:lang w:val="es-UY"/>
        </w:rPr>
      </w:pPr>
      <w:r w:rsidRPr="003D5964">
        <w:rPr>
          <w:rFonts w:ascii="Calibri" w:eastAsia="Calibri" w:hAnsi="Calibri" w:cs="Times New Roman"/>
          <w:i/>
          <w:iCs/>
          <w:sz w:val="24"/>
          <w:lang w:val="es-UY"/>
        </w:rPr>
        <w:tab/>
      </w:r>
      <w:proofErr w:type="spellStart"/>
      <w:r w:rsidR="00B23D79" w:rsidRPr="003D5964">
        <w:rPr>
          <w:rFonts w:ascii="Calibri" w:eastAsia="Calibri" w:hAnsi="Calibri" w:cs="Times New Roman"/>
          <w:i/>
          <w:iCs/>
          <w:sz w:val="24"/>
          <w:lang w:val="es-UY"/>
        </w:rPr>
        <w:t>CMe</w:t>
      </w:r>
      <w:proofErr w:type="spellEnd"/>
      <w:r w:rsidR="00B23D79" w:rsidRPr="003D5964">
        <w:rPr>
          <w:rFonts w:ascii="Calibri" w:eastAsia="Calibri" w:hAnsi="Calibri" w:cs="Times New Roman"/>
          <w:i/>
          <w:iCs/>
          <w:sz w:val="24"/>
          <w:lang w:val="es-UY"/>
        </w:rPr>
        <w:t xml:space="preserve"> =</w:t>
      </w:r>
      <w:r w:rsidRPr="003D5964">
        <w:rPr>
          <w:rFonts w:ascii="Calibri" w:eastAsia="Calibri" w:hAnsi="Calibri" w:cs="Times New Roman"/>
          <w:i/>
          <w:iCs/>
          <w:sz w:val="24"/>
          <w:lang w:val="es-UY"/>
        </w:rPr>
        <w:t xml:space="preserve"> </w:t>
      </w:r>
      <w:r w:rsidR="00B23D79" w:rsidRPr="003D5964">
        <w:rPr>
          <w:rFonts w:ascii="Calibri" w:eastAsia="Calibri" w:hAnsi="Calibri" w:cs="Times New Roman"/>
          <w:i/>
          <w:iCs/>
          <w:sz w:val="24"/>
          <w:lang w:val="es-UY"/>
        </w:rPr>
        <w:t>CM</w:t>
      </w:r>
      <w:r w:rsidR="00B23D79" w:rsidRPr="003D5964">
        <w:rPr>
          <w:rFonts w:ascii="Calibri" w:eastAsia="Calibri" w:hAnsi="Calibri" w:cs="Times New Roman"/>
          <w:sz w:val="24"/>
          <w:lang w:val="es-UY"/>
        </w:rPr>
        <w:t xml:space="preserve"> = 1000/</w:t>
      </w:r>
      <w:r w:rsidR="00054F4C" w:rsidRPr="003D5964">
        <w:rPr>
          <w:rFonts w:ascii="Calibri" w:eastAsia="Calibri" w:hAnsi="Calibri" w:cs="Times New Roman"/>
          <w:sz w:val="24"/>
          <w:lang w:val="es-UY"/>
        </w:rPr>
        <w:t>pozo</w:t>
      </w:r>
    </w:p>
    <w:p w:rsidR="0033525E" w:rsidRPr="0033525E" w:rsidRDefault="00F33CF6" w:rsidP="0033525E">
      <w:pPr>
        <w:pStyle w:val="Prrafodelista"/>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Times New Roman"/>
          <w:sz w:val="24"/>
        </w:rPr>
      </w:pPr>
      <w:r w:rsidRPr="0033525E">
        <w:rPr>
          <w:rFonts w:ascii="Calibri" w:eastAsia="Calibri" w:hAnsi="Calibri" w:cs="Times New Roman"/>
          <w:sz w:val="24"/>
        </w:rPr>
        <w:t xml:space="preserve">En el caso de competencia perfecta habrá entrada hasta que los beneficios se hagan cero. Esto es donde el </w:t>
      </w:r>
      <w:proofErr w:type="spellStart"/>
      <w:r w:rsidRPr="0033525E">
        <w:rPr>
          <w:rFonts w:ascii="Calibri" w:eastAsia="Calibri" w:hAnsi="Calibri" w:cs="Times New Roman"/>
          <w:sz w:val="24"/>
        </w:rPr>
        <w:t>IMe</w:t>
      </w:r>
      <w:proofErr w:type="spellEnd"/>
      <w:r w:rsidRPr="0033525E">
        <w:rPr>
          <w:rFonts w:ascii="Calibri" w:eastAsia="Calibri" w:hAnsi="Calibri" w:cs="Times New Roman"/>
          <w:sz w:val="24"/>
        </w:rPr>
        <w:t xml:space="preserve">/pozo = </w:t>
      </w:r>
      <w:proofErr w:type="spellStart"/>
      <w:r w:rsidRPr="0033525E">
        <w:rPr>
          <w:rFonts w:ascii="Calibri" w:eastAsia="Calibri" w:hAnsi="Calibri" w:cs="Times New Roman"/>
          <w:sz w:val="24"/>
        </w:rPr>
        <w:t>CMe</w:t>
      </w:r>
      <w:proofErr w:type="spellEnd"/>
      <w:r w:rsidRPr="0033525E">
        <w:rPr>
          <w:rFonts w:ascii="Calibri" w:eastAsia="Calibri" w:hAnsi="Calibri" w:cs="Times New Roman"/>
          <w:sz w:val="24"/>
        </w:rPr>
        <w:t xml:space="preserve">/pozo = </w:t>
      </w:r>
      <w:r w:rsidR="00B23D79" w:rsidRPr="0033525E">
        <w:rPr>
          <w:rFonts w:ascii="Calibri" w:eastAsia="Calibri" w:hAnsi="Calibri" w:cs="Times New Roman"/>
          <w:sz w:val="24"/>
        </w:rPr>
        <w:t>1000 =</w:t>
      </w:r>
      <w:r w:rsidR="0033525E" w:rsidRPr="0033525E">
        <w:rPr>
          <w:rFonts w:ascii="Calibri" w:eastAsia="Calibri" w:hAnsi="Calibri" w:cs="Times New Roman"/>
          <w:sz w:val="24"/>
        </w:rPr>
        <w:t>&gt;</w:t>
      </w:r>
      <w:r w:rsidR="00B23D79" w:rsidRPr="0033525E">
        <w:rPr>
          <w:rFonts w:ascii="Calibri" w:eastAsia="Calibri" w:hAnsi="Calibri" w:cs="Times New Roman"/>
          <w:sz w:val="24"/>
        </w:rPr>
        <w:t xml:space="preserve"> </w:t>
      </w:r>
    </w:p>
    <w:p w:rsidR="0033525E" w:rsidRDefault="0033525E" w:rsidP="0033525E">
      <w:pPr>
        <w:pStyle w:val="Prrafodelist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eastAsia="Calibri" w:hAnsi="Calibri" w:cs="Times New Roman"/>
          <w:sz w:val="24"/>
        </w:rPr>
      </w:pPr>
      <m:oMathPara>
        <m:oMath>
          <m:r>
            <w:rPr>
              <w:rFonts w:ascii="Cambria Math" w:eastAsia="Calibri" w:hAnsi="Cambria Math" w:cs="Times New Roman"/>
              <w:sz w:val="24"/>
            </w:rPr>
            <m:t>10</m:t>
          </m:r>
          <m:r>
            <w:rPr>
              <w:rFonts w:ascii="Cambria Math" w:eastAsia="Calibri" w:hAnsi="Cambria Math" w:cs="Times New Roman"/>
              <w:sz w:val="24"/>
            </w:rPr>
            <m:t>q</m:t>
          </m:r>
          <m:r>
            <w:rPr>
              <w:rFonts w:ascii="Cambria Math" w:eastAsia="Calibri" w:hAnsi="Cambria Math" w:cs="Times New Roman"/>
              <w:sz w:val="24"/>
            </w:rPr>
            <m:t xml:space="preserve"> = 5</m:t>
          </m:r>
          <m:r>
            <w:rPr>
              <w:rFonts w:ascii="Cambria Math" w:eastAsia="Calibri" w:hAnsi="Cambria Math" w:cs="Times New Roman"/>
              <w:sz w:val="24"/>
            </w:rPr>
            <m:t>.</m:t>
          </m:r>
          <m:r>
            <w:rPr>
              <w:rFonts w:ascii="Cambria Math" w:eastAsia="Calibri" w:hAnsi="Cambria Math" w:cs="Times New Roman"/>
              <w:sz w:val="24"/>
            </w:rPr>
            <m:t>000</m:t>
          </m:r>
          <m:r>
            <w:rPr>
              <w:rFonts w:ascii="Cambria Math" w:eastAsia="Calibri" w:hAnsi="Cambria Math" w:cs="Times New Roman"/>
              <w:sz w:val="24"/>
            </w:rPr>
            <m:t>-</m:t>
          </m:r>
          <m:r>
            <w:rPr>
              <w:rFonts w:ascii="Cambria Math" w:eastAsia="Calibri" w:hAnsi="Cambria Math" w:cs="Times New Roman"/>
              <w:sz w:val="24"/>
            </w:rPr>
            <m:t>10</m:t>
          </m:r>
          <m:r>
            <w:rPr>
              <w:rFonts w:ascii="Cambria Math" w:eastAsia="Calibri" w:hAnsi="Cambria Math" w:cs="Times New Roman"/>
              <w:sz w:val="24"/>
            </w:rPr>
            <m:t>×</m:t>
          </m:r>
          <m:r>
            <w:rPr>
              <w:rFonts w:ascii="Cambria Math" w:eastAsia="Calibri" w:hAnsi="Cambria Math" w:cs="Times New Roman"/>
              <w:sz w:val="24"/>
            </w:rPr>
            <m:t>N = 1.000</m:t>
          </m:r>
        </m:oMath>
      </m:oMathPara>
    </w:p>
    <w:p w:rsidR="001333BB" w:rsidRDefault="00984953" w:rsidP="0033525E">
      <w:pPr>
        <w:pStyle w:val="Prrafodelist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Times New Roman"/>
          <w:sz w:val="24"/>
          <w:lang w:val="es-UY"/>
        </w:rPr>
      </w:pPr>
      <w:r w:rsidRPr="0033525E">
        <w:rPr>
          <w:rFonts w:ascii="Calibri" w:eastAsia="Calibri" w:hAnsi="Calibri" w:cs="Times New Roman"/>
          <w:sz w:val="24"/>
        </w:rPr>
        <w:t>El número de pozos de equilibrio (</w:t>
      </w:r>
      <w:proofErr w:type="spellStart"/>
      <w:r w:rsidRPr="0033525E">
        <w:rPr>
          <w:rFonts w:ascii="Calibri" w:eastAsia="Calibri" w:hAnsi="Calibri" w:cs="Times New Roman"/>
          <w:i/>
          <w:iCs/>
          <w:sz w:val="24"/>
        </w:rPr>
        <w:t>N</w:t>
      </w:r>
      <w:r w:rsidR="008E3AB1" w:rsidRPr="008E3AB1">
        <w:rPr>
          <w:rFonts w:ascii="Calibri" w:eastAsia="Calibri" w:hAnsi="Calibri" w:cs="Times New Roman"/>
          <w:i/>
          <w:iCs/>
          <w:sz w:val="24"/>
          <w:vertAlign w:val="superscript"/>
        </w:rPr>
        <w:t>m</w:t>
      </w:r>
      <w:proofErr w:type="spellEnd"/>
      <w:r w:rsidRPr="0033525E">
        <w:rPr>
          <w:rFonts w:ascii="Calibri" w:eastAsia="Calibri" w:hAnsi="Calibri" w:cs="Times New Roman"/>
          <w:i/>
          <w:iCs/>
          <w:sz w:val="24"/>
        </w:rPr>
        <w:t xml:space="preserve">) </w:t>
      </w:r>
      <w:r w:rsidRPr="0033525E">
        <w:rPr>
          <w:rFonts w:ascii="Calibri" w:eastAsia="Calibri" w:hAnsi="Calibri" w:cs="Times New Roman"/>
          <w:sz w:val="24"/>
        </w:rPr>
        <w:t>es entonces</w:t>
      </w:r>
      <w:r w:rsidR="00054F4C" w:rsidRPr="0033525E">
        <w:rPr>
          <w:rFonts w:ascii="Calibri" w:eastAsia="Calibri" w:hAnsi="Calibri" w:cs="Times New Roman"/>
          <w:sz w:val="24"/>
        </w:rPr>
        <w:t xml:space="preserve"> = </w:t>
      </w:r>
      <w:r w:rsidR="00054F4C" w:rsidRPr="007A6B5E">
        <w:rPr>
          <w:rFonts w:ascii="Calibri" w:eastAsia="Calibri" w:hAnsi="Calibri" w:cs="Times New Roman"/>
          <w:b/>
          <w:sz w:val="24"/>
        </w:rPr>
        <w:t>400</w:t>
      </w:r>
      <w:r w:rsidR="00054F4C" w:rsidRPr="0033525E">
        <w:rPr>
          <w:rFonts w:ascii="Calibri" w:eastAsia="Calibri" w:hAnsi="Calibri" w:cs="Times New Roman"/>
          <w:sz w:val="24"/>
        </w:rPr>
        <w:t xml:space="preserve">. </w:t>
      </w:r>
      <w:r w:rsidRPr="0033525E">
        <w:rPr>
          <w:rFonts w:ascii="Calibri" w:eastAsia="Calibri" w:hAnsi="Calibri" w:cs="Times New Roman"/>
          <w:sz w:val="24"/>
          <w:lang w:val="es-UY"/>
        </w:rPr>
        <w:t>Por lo que Q</w:t>
      </w:r>
      <w:r w:rsidR="008E3AB1">
        <w:rPr>
          <w:rFonts w:ascii="Calibri" w:eastAsia="Calibri" w:hAnsi="Calibri" w:cs="Times New Roman"/>
          <w:sz w:val="24"/>
          <w:vertAlign w:val="superscript"/>
          <w:lang w:val="es-UY"/>
        </w:rPr>
        <w:t>m</w:t>
      </w:r>
      <w:r w:rsidRPr="0033525E">
        <w:rPr>
          <w:rFonts w:ascii="Calibri" w:eastAsia="Calibri" w:hAnsi="Calibri" w:cs="Times New Roman"/>
          <w:sz w:val="24"/>
          <w:lang w:val="es-UY"/>
        </w:rPr>
        <w:t xml:space="preserve"> = 500×400 – (400)</w:t>
      </w:r>
      <w:r w:rsidRPr="0033525E">
        <w:rPr>
          <w:rFonts w:ascii="Calibri" w:eastAsia="Calibri" w:hAnsi="Calibri" w:cs="Times New Roman"/>
          <w:sz w:val="24"/>
          <w:vertAlign w:val="superscript"/>
          <w:lang w:val="es-UY"/>
        </w:rPr>
        <w:t>2</w:t>
      </w:r>
      <w:r w:rsidRPr="0033525E">
        <w:rPr>
          <w:rFonts w:ascii="Calibri" w:eastAsia="Calibri" w:hAnsi="Calibri" w:cs="Times New Roman"/>
          <w:sz w:val="24"/>
          <w:lang w:val="es-UY"/>
        </w:rPr>
        <w:t xml:space="preserve"> = </w:t>
      </w:r>
      <w:r w:rsidRPr="00AD1EBE">
        <w:rPr>
          <w:rFonts w:ascii="Calibri" w:eastAsia="Calibri" w:hAnsi="Calibri" w:cs="Times New Roman"/>
          <w:b/>
          <w:sz w:val="24"/>
          <w:lang w:val="es-UY"/>
        </w:rPr>
        <w:t>40.000</w:t>
      </w:r>
      <w:r w:rsidRPr="0033525E">
        <w:rPr>
          <w:rFonts w:ascii="Calibri" w:eastAsia="Calibri" w:hAnsi="Calibri" w:cs="Times New Roman"/>
          <w:sz w:val="24"/>
          <w:lang w:val="es-UY"/>
        </w:rPr>
        <w:t xml:space="preserve">. </w:t>
      </w:r>
    </w:p>
    <w:p w:rsidR="00B23D79" w:rsidRPr="0033525E" w:rsidRDefault="00984953" w:rsidP="0033525E">
      <w:pPr>
        <w:pStyle w:val="Prrafodelist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Times New Roman"/>
          <w:sz w:val="24"/>
        </w:rPr>
      </w:pPr>
      <w:r w:rsidRPr="0033525E">
        <w:rPr>
          <w:rFonts w:ascii="Calibri" w:eastAsia="Calibri" w:hAnsi="Calibri" w:cs="Times New Roman"/>
          <w:sz w:val="24"/>
        </w:rPr>
        <w:t xml:space="preserve">Existe una externalidad porque explotar un pozo adicional reduce la producción de </w:t>
      </w:r>
      <w:r w:rsidRPr="0033525E">
        <w:rPr>
          <w:rFonts w:ascii="Calibri" w:eastAsia="Calibri" w:hAnsi="Calibri" w:cs="Times New Roman"/>
          <w:sz w:val="24"/>
          <w:u w:val="single"/>
        </w:rPr>
        <w:t>todos</w:t>
      </w:r>
      <w:r w:rsidR="001333BB">
        <w:rPr>
          <w:rFonts w:ascii="Calibri" w:eastAsia="Calibri" w:hAnsi="Calibri" w:cs="Times New Roman"/>
          <w:sz w:val="24"/>
        </w:rPr>
        <w:t xml:space="preserve"> los pozos. (</w:t>
      </w:r>
      <w:proofErr w:type="gramStart"/>
      <w:r w:rsidR="001333BB" w:rsidRPr="001333BB">
        <w:rPr>
          <w:rFonts w:ascii="Calibri" w:eastAsia="Calibri" w:hAnsi="Calibri" w:cs="Times New Roman"/>
          <w:i/>
          <w:sz w:val="24"/>
        </w:rPr>
        <w:t>q</w:t>
      </w:r>
      <w:proofErr w:type="gramEnd"/>
      <w:r w:rsidR="001333BB">
        <w:rPr>
          <w:rFonts w:ascii="Calibri" w:eastAsia="Calibri" w:hAnsi="Calibri" w:cs="Times New Roman"/>
          <w:sz w:val="24"/>
        </w:rPr>
        <w:t xml:space="preserve">, la producción individual de barriles por pozo, es función de la cantidad total de pozos, </w:t>
      </w:r>
      <w:r w:rsidR="001333BB" w:rsidRPr="001333BB">
        <w:rPr>
          <w:rFonts w:ascii="Calibri" w:eastAsia="Calibri" w:hAnsi="Calibri" w:cs="Times New Roman"/>
          <w:i/>
          <w:sz w:val="24"/>
        </w:rPr>
        <w:t>n</w:t>
      </w:r>
      <w:r w:rsidR="001333BB">
        <w:rPr>
          <w:rFonts w:ascii="Calibri" w:eastAsia="Calibri" w:hAnsi="Calibri" w:cs="Times New Roman"/>
          <w:sz w:val="24"/>
        </w:rPr>
        <w:t>)</w:t>
      </w:r>
    </w:p>
    <w:p w:rsidR="00CE639E" w:rsidRDefault="00B23D79" w:rsidP="00CE63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Times New Roman"/>
          <w:sz w:val="24"/>
        </w:rPr>
      </w:pPr>
      <w:r w:rsidRPr="00CE639E">
        <w:rPr>
          <w:rFonts w:ascii="Calibri" w:eastAsia="Calibri" w:hAnsi="Calibri" w:cs="Times New Roman"/>
          <w:sz w:val="24"/>
        </w:rPr>
        <w:t>b.</w:t>
      </w:r>
      <w:r w:rsidRPr="00CE639E">
        <w:rPr>
          <w:rFonts w:ascii="Calibri" w:eastAsia="Calibri" w:hAnsi="Calibri" w:cs="Times New Roman"/>
          <w:sz w:val="24"/>
        </w:rPr>
        <w:tab/>
      </w:r>
      <w:r w:rsidR="00CE639E" w:rsidRPr="00CE639E">
        <w:rPr>
          <w:rFonts w:ascii="Calibri" w:eastAsia="Calibri" w:hAnsi="Calibri" w:cs="Times New Roman"/>
          <w:sz w:val="24"/>
        </w:rPr>
        <w:t>El gobierno debería produc</w:t>
      </w:r>
      <w:r w:rsidR="00CE639E">
        <w:rPr>
          <w:rFonts w:ascii="Calibri" w:eastAsia="Calibri" w:hAnsi="Calibri" w:cs="Times New Roman"/>
          <w:sz w:val="24"/>
        </w:rPr>
        <w:t>i</w:t>
      </w:r>
      <w:r w:rsidR="00CE639E" w:rsidRPr="00CE639E">
        <w:rPr>
          <w:rFonts w:ascii="Calibri" w:eastAsia="Calibri" w:hAnsi="Calibri" w:cs="Times New Roman"/>
          <w:sz w:val="24"/>
        </w:rPr>
        <w:t xml:space="preserve">r donde </w:t>
      </w:r>
      <w:r w:rsidR="00CE639E">
        <w:rPr>
          <w:rFonts w:ascii="Calibri" w:eastAsia="Calibri" w:hAnsi="Calibri" w:cs="Times New Roman"/>
          <w:sz w:val="24"/>
        </w:rPr>
        <w:t xml:space="preserve">el </w:t>
      </w:r>
      <w:r w:rsidR="00CE639E" w:rsidRPr="00CE639E">
        <w:rPr>
          <w:rFonts w:ascii="Calibri" w:eastAsia="Calibri" w:hAnsi="Calibri" w:cs="Times New Roman"/>
          <w:i/>
          <w:sz w:val="24"/>
        </w:rPr>
        <w:t>VPM</w:t>
      </w:r>
      <w:r w:rsidR="00AD1EBE">
        <w:rPr>
          <w:rFonts w:ascii="Calibri" w:eastAsia="Calibri" w:hAnsi="Calibri" w:cs="Times New Roman"/>
          <w:i/>
          <w:sz w:val="24"/>
        </w:rPr>
        <w:t xml:space="preserve"> por </w:t>
      </w:r>
      <w:r w:rsidR="00CE639E" w:rsidRPr="00CE639E">
        <w:rPr>
          <w:rFonts w:ascii="Calibri" w:eastAsia="Calibri" w:hAnsi="Calibri" w:cs="Times New Roman"/>
          <w:i/>
          <w:sz w:val="24"/>
        </w:rPr>
        <w:t>pozo = CM</w:t>
      </w:r>
      <w:r w:rsidR="00AD1EBE">
        <w:rPr>
          <w:rFonts w:ascii="Calibri" w:eastAsia="Calibri" w:hAnsi="Calibri" w:cs="Times New Roman"/>
          <w:i/>
          <w:sz w:val="24"/>
        </w:rPr>
        <w:t xml:space="preserve"> por </w:t>
      </w:r>
      <w:r w:rsidR="00CE639E" w:rsidRPr="00CE639E">
        <w:rPr>
          <w:rFonts w:ascii="Calibri" w:eastAsia="Calibri" w:hAnsi="Calibri" w:cs="Times New Roman"/>
          <w:i/>
          <w:sz w:val="24"/>
        </w:rPr>
        <w:t>pozo</w:t>
      </w:r>
      <w:r w:rsidRPr="00CE639E">
        <w:rPr>
          <w:rFonts w:ascii="Calibri" w:eastAsia="Calibri" w:hAnsi="Calibri" w:cs="Times New Roman"/>
          <w:sz w:val="24"/>
        </w:rPr>
        <w:t>.</w:t>
      </w:r>
    </w:p>
    <w:p w:rsidR="00CE639E" w:rsidRDefault="00CE639E" w:rsidP="00CE63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Times New Roman"/>
          <w:sz w:val="24"/>
        </w:rPr>
      </w:pPr>
      <w:r>
        <w:rPr>
          <w:rFonts w:ascii="Calibri" w:eastAsia="Calibri" w:hAnsi="Calibri" w:cs="Times New Roman"/>
          <w:sz w:val="24"/>
        </w:rPr>
        <w:lastRenderedPageBreak/>
        <w:tab/>
        <w:t xml:space="preserve">El valor total de la producción es Q × p = </w:t>
      </w:r>
      <m:oMath>
        <m:r>
          <w:rPr>
            <w:rFonts w:ascii="Cambria Math" w:eastAsia="Calibri" w:hAnsi="Cambria Math" w:cs="Times New Roman"/>
            <w:sz w:val="24"/>
          </w:rPr>
          <m:t>5000</m:t>
        </m:r>
        <m:r>
          <w:rPr>
            <w:rFonts w:ascii="Cambria Math" w:eastAsia="Calibri" w:hAnsi="Cambria Math" w:cs="Times New Roman"/>
            <w:sz w:val="24"/>
          </w:rPr>
          <m:t>N</m:t>
        </m:r>
        <m:r>
          <w:rPr>
            <w:rFonts w:ascii="Cambria Math" w:eastAsia="Calibri" w:hAnsi="Cambria Math" w:cs="Times New Roman"/>
            <w:sz w:val="24"/>
          </w:rPr>
          <m:t>-</m:t>
        </m:r>
        <m:r>
          <w:rPr>
            <w:rFonts w:ascii="Cambria Math" w:eastAsia="Calibri" w:hAnsi="Cambria Math" w:cs="Times New Roman"/>
            <w:sz w:val="24"/>
          </w:rPr>
          <m:t>10</m:t>
        </m:r>
        <m:sSup>
          <m:sSupPr>
            <m:ctrlPr>
              <w:rPr>
                <w:rFonts w:ascii="Cambria Math" w:eastAsia="Calibri" w:hAnsi="Cambria Math" w:cs="Times New Roman"/>
                <w:i/>
                <w:sz w:val="24"/>
                <w:vertAlign w:val="superscript"/>
              </w:rPr>
            </m:ctrlPr>
          </m:sSupPr>
          <m:e>
            <m:r>
              <w:rPr>
                <w:rFonts w:ascii="Cambria Math" w:eastAsia="Calibri" w:hAnsi="Cambria Math" w:cs="Times New Roman"/>
                <w:sz w:val="24"/>
                <w:vertAlign w:val="superscript"/>
              </w:rPr>
              <m:t>N</m:t>
            </m:r>
          </m:e>
          <m:sup>
            <m:r>
              <w:rPr>
                <w:rFonts w:ascii="Cambria Math" w:eastAsia="Calibri" w:hAnsi="Cambria Math" w:cs="Times New Roman"/>
                <w:sz w:val="24"/>
                <w:vertAlign w:val="superscript"/>
              </w:rPr>
              <m:t>2</m:t>
            </m:r>
          </m:sup>
        </m:sSup>
      </m:oMath>
    </w:p>
    <w:p w:rsidR="00B23D79" w:rsidRDefault="00CE639E" w:rsidP="00CE63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Times New Roman"/>
          <w:sz w:val="24"/>
        </w:rPr>
      </w:pPr>
      <w:r>
        <w:rPr>
          <w:rFonts w:ascii="Calibri" w:eastAsia="Calibri" w:hAnsi="Calibri" w:cs="Times New Roman"/>
          <w:sz w:val="24"/>
        </w:rPr>
        <w:tab/>
        <w:t>El valor del producto marginal</w:t>
      </w:r>
      <w:r w:rsidR="00EF7B7D">
        <w:rPr>
          <w:rFonts w:ascii="Calibri" w:eastAsia="Calibri" w:hAnsi="Calibri" w:cs="Times New Roman"/>
          <w:sz w:val="24"/>
        </w:rPr>
        <w:t xml:space="preserve"> por pozo:</w:t>
      </w:r>
      <w:r>
        <w:rPr>
          <w:rFonts w:ascii="Calibri" w:eastAsia="Calibri" w:hAnsi="Calibri" w:cs="Times New Roman"/>
          <w:sz w:val="24"/>
        </w:rPr>
        <w:t xml:space="preserve"> </w:t>
      </w:r>
      <w:r w:rsidR="00D40F3D">
        <w:rPr>
          <w:rFonts w:ascii="Calibri" w:eastAsia="Calibri" w:hAnsi="Calibri" w:cs="Times New Roman"/>
          <w:i/>
          <w:iCs/>
          <w:sz w:val="24"/>
        </w:rPr>
        <w:t>VPM</w:t>
      </w:r>
      <w:r w:rsidR="00B23D79" w:rsidRPr="00CE639E">
        <w:rPr>
          <w:rFonts w:ascii="Calibri" w:eastAsia="Calibri" w:hAnsi="Calibri" w:cs="Times New Roman"/>
          <w:sz w:val="24"/>
        </w:rPr>
        <w:t xml:space="preserve"> = </w:t>
      </w:r>
      <m:oMath>
        <m:r>
          <w:rPr>
            <w:rFonts w:ascii="Cambria Math" w:eastAsia="Calibri" w:hAnsi="Cambria Math" w:cs="Times New Roman"/>
            <w:sz w:val="24"/>
          </w:rPr>
          <m:t>5</m:t>
        </m:r>
        <m:r>
          <w:rPr>
            <w:rFonts w:ascii="Cambria Math" w:eastAsia="Calibri" w:hAnsi="Cambria Math" w:cs="Times New Roman"/>
            <w:sz w:val="24"/>
          </w:rPr>
          <m:t>.</m:t>
        </m:r>
        <m:r>
          <w:rPr>
            <w:rFonts w:ascii="Cambria Math" w:eastAsia="Calibri" w:hAnsi="Cambria Math" w:cs="Times New Roman"/>
            <w:sz w:val="24"/>
          </w:rPr>
          <m:t>000</m:t>
        </m:r>
        <m:r>
          <w:rPr>
            <w:rFonts w:ascii="Cambria Math" w:eastAsia="Calibri" w:hAnsi="Cambria Math" w:cs="Times New Roman"/>
            <w:sz w:val="24"/>
          </w:rPr>
          <m:t>-</m:t>
        </m:r>
        <m:r>
          <w:rPr>
            <w:rFonts w:ascii="Cambria Math" w:eastAsia="Calibri" w:hAnsi="Cambria Math" w:cs="Times New Roman"/>
            <w:sz w:val="24"/>
          </w:rPr>
          <m:t>20</m:t>
        </m:r>
        <m:r>
          <w:rPr>
            <w:rFonts w:ascii="Cambria Math" w:eastAsia="Calibri" w:hAnsi="Cambria Math" w:cs="Times New Roman"/>
            <w:sz w:val="24"/>
          </w:rPr>
          <m:t>N</m:t>
        </m:r>
      </m:oMath>
    </w:p>
    <w:p w:rsidR="00CE639E" w:rsidRDefault="00CE639E" w:rsidP="00CE63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Times New Roman"/>
          <w:sz w:val="24"/>
        </w:rPr>
      </w:pPr>
      <w:r>
        <w:rPr>
          <w:rFonts w:ascii="Calibri" w:eastAsia="Calibri" w:hAnsi="Calibri" w:cs="Times New Roman"/>
          <w:sz w:val="24"/>
        </w:rPr>
        <w:tab/>
        <w:t>Haciendo,</w:t>
      </w:r>
    </w:p>
    <w:p w:rsidR="00CE639E" w:rsidRDefault="00CE639E" w:rsidP="00CE63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eastAsia="Calibri" w:hAnsi="Calibri" w:cs="Times New Roman"/>
          <w:sz w:val="24"/>
        </w:rPr>
      </w:pPr>
      <w:r w:rsidRPr="00CE639E">
        <w:rPr>
          <w:rFonts w:ascii="Calibri" w:eastAsia="Calibri" w:hAnsi="Calibri" w:cs="Times New Roman"/>
          <w:sz w:val="24"/>
        </w:rPr>
        <w:t xml:space="preserve">5000 </w:t>
      </w:r>
      <w:r>
        <w:rPr>
          <w:rFonts w:ascii="WP MathA" w:eastAsia="Calibri" w:hAnsi="WP MathA" w:cs="Times New Roman"/>
          <w:sz w:val="24"/>
        </w:rPr>
        <w:t></w:t>
      </w:r>
      <w:r w:rsidRPr="00CE639E">
        <w:rPr>
          <w:rFonts w:ascii="Calibri" w:eastAsia="Calibri" w:hAnsi="Calibri" w:cs="Times New Roman"/>
          <w:sz w:val="24"/>
        </w:rPr>
        <w:t xml:space="preserve"> 20</w:t>
      </w:r>
      <w:r w:rsidRPr="00CE639E">
        <w:rPr>
          <w:rFonts w:ascii="Calibri" w:eastAsia="Calibri" w:hAnsi="Calibri" w:cs="Times New Roman"/>
          <w:i/>
          <w:iCs/>
          <w:sz w:val="24"/>
        </w:rPr>
        <w:t>N</w:t>
      </w:r>
      <w:r w:rsidRPr="00CE639E">
        <w:rPr>
          <w:rFonts w:ascii="Calibri" w:eastAsia="Calibri" w:hAnsi="Calibri" w:cs="Times New Roman"/>
          <w:sz w:val="24"/>
        </w:rPr>
        <w:t xml:space="preserve"> = 1000</w:t>
      </w:r>
    </w:p>
    <w:p w:rsidR="00A4651E" w:rsidRPr="00A4651E" w:rsidRDefault="00A4651E" w:rsidP="00A465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Times New Roman"/>
          <w:iCs/>
          <w:sz w:val="24"/>
        </w:rPr>
      </w:pPr>
      <w:r>
        <w:rPr>
          <w:rFonts w:ascii="Calibri" w:eastAsia="Calibri" w:hAnsi="Calibri" w:cs="Times New Roman"/>
          <w:iCs/>
          <w:sz w:val="24"/>
        </w:rPr>
        <w:tab/>
      </w:r>
      <w:r w:rsidRPr="00A4651E">
        <w:rPr>
          <w:rFonts w:ascii="Calibri" w:eastAsia="Calibri" w:hAnsi="Calibri" w:cs="Times New Roman"/>
          <w:iCs/>
          <w:sz w:val="24"/>
        </w:rPr>
        <w:t>Obtenemos</w:t>
      </w:r>
    </w:p>
    <w:p w:rsidR="00DE1AA0" w:rsidRPr="008E3AB1" w:rsidRDefault="00CE639E" w:rsidP="00DE1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eastAsia="Calibri" w:hAnsi="Calibri" w:cs="Times New Roman"/>
          <w:b/>
          <w:sz w:val="24"/>
        </w:rPr>
      </w:pPr>
      <w:r w:rsidRPr="008E3AB1">
        <w:rPr>
          <w:rFonts w:ascii="Calibri" w:eastAsia="Calibri" w:hAnsi="Calibri" w:cs="Times New Roman"/>
          <w:b/>
          <w:i/>
          <w:iCs/>
          <w:sz w:val="24"/>
        </w:rPr>
        <w:t>N</w:t>
      </w:r>
      <w:r w:rsidR="00EF7B7D" w:rsidRPr="008E3AB1">
        <w:rPr>
          <w:rFonts w:ascii="Calibri" w:eastAsia="Calibri" w:hAnsi="Calibri" w:cs="Times New Roman"/>
          <w:b/>
          <w:i/>
          <w:iCs/>
          <w:sz w:val="24"/>
          <w:vertAlign w:val="superscript"/>
        </w:rPr>
        <w:t>o</w:t>
      </w:r>
      <w:r w:rsidRPr="008E3AB1">
        <w:rPr>
          <w:rFonts w:ascii="Calibri" w:eastAsia="Calibri" w:hAnsi="Calibri" w:cs="Times New Roman"/>
          <w:b/>
          <w:sz w:val="24"/>
        </w:rPr>
        <w:t xml:space="preserve"> = 200</w:t>
      </w:r>
    </w:p>
    <w:p w:rsidR="00B23D79" w:rsidRPr="008E3AB1" w:rsidRDefault="00A4651E" w:rsidP="00DE1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eastAsia="Calibri" w:hAnsi="Calibri" w:cs="Times New Roman"/>
          <w:b/>
          <w:sz w:val="24"/>
        </w:rPr>
      </w:pPr>
      <w:proofErr w:type="spellStart"/>
      <w:r w:rsidRPr="008E3AB1">
        <w:rPr>
          <w:rFonts w:ascii="Calibri" w:eastAsia="Calibri" w:hAnsi="Calibri" w:cs="Times New Roman"/>
          <w:b/>
          <w:sz w:val="24"/>
        </w:rPr>
        <w:t>Q</w:t>
      </w:r>
      <w:r w:rsidR="00EF7B7D" w:rsidRPr="008E3AB1">
        <w:rPr>
          <w:rFonts w:ascii="Calibri" w:eastAsia="Calibri" w:hAnsi="Calibri" w:cs="Times New Roman"/>
          <w:b/>
          <w:sz w:val="24"/>
          <w:vertAlign w:val="superscript"/>
        </w:rPr>
        <w:t>o</w:t>
      </w:r>
      <w:proofErr w:type="spellEnd"/>
      <w:r w:rsidRPr="008E3AB1">
        <w:rPr>
          <w:rFonts w:ascii="Calibri" w:eastAsia="Calibri" w:hAnsi="Calibri" w:cs="Times New Roman"/>
          <w:b/>
          <w:sz w:val="24"/>
        </w:rPr>
        <w:t xml:space="preserve"> = </w:t>
      </w:r>
      <w:r w:rsidR="00DE1AA0" w:rsidRPr="008E3AB1">
        <w:rPr>
          <w:rFonts w:ascii="Calibri" w:eastAsia="Calibri" w:hAnsi="Calibri" w:cs="Times New Roman"/>
          <w:b/>
          <w:sz w:val="24"/>
        </w:rPr>
        <w:t>60.000</w:t>
      </w:r>
    </w:p>
    <w:p w:rsidR="00F40478" w:rsidRPr="008E3AB1" w:rsidRDefault="004E109B" w:rsidP="00DE1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eastAsia="Calibri" w:hAnsi="Calibri" w:cs="Times New Roman"/>
          <w:b/>
          <w:sz w:val="24"/>
          <w:lang w:val="es-UY"/>
        </w:rPr>
      </w:pPr>
      <w:proofErr w:type="spellStart"/>
      <w:proofErr w:type="gramStart"/>
      <w:r>
        <w:rPr>
          <w:rFonts w:ascii="Calibri" w:eastAsia="Calibri" w:hAnsi="Calibri" w:cs="Times New Roman"/>
          <w:b/>
          <w:sz w:val="24"/>
          <w:lang w:val="es-UY"/>
        </w:rPr>
        <w:t>q</w:t>
      </w:r>
      <w:r w:rsidR="00EF7B7D" w:rsidRPr="008E3AB1">
        <w:rPr>
          <w:rFonts w:ascii="Calibri" w:eastAsia="Calibri" w:hAnsi="Calibri" w:cs="Times New Roman"/>
          <w:b/>
          <w:sz w:val="24"/>
          <w:vertAlign w:val="superscript"/>
          <w:lang w:val="es-UY"/>
        </w:rPr>
        <w:t>o</w:t>
      </w:r>
      <w:proofErr w:type="spellEnd"/>
      <w:proofErr w:type="gramEnd"/>
      <w:r w:rsidR="00F40478" w:rsidRPr="008E3AB1">
        <w:rPr>
          <w:rFonts w:ascii="Calibri" w:eastAsia="Calibri" w:hAnsi="Calibri" w:cs="Times New Roman"/>
          <w:b/>
          <w:sz w:val="24"/>
          <w:lang w:val="es-UY"/>
        </w:rPr>
        <w:t xml:space="preserve"> = 300</w:t>
      </w:r>
    </w:p>
    <w:p w:rsidR="00646C7C" w:rsidRPr="00646C7C" w:rsidRDefault="00F40478" w:rsidP="00F404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eastAsia="Calibri" w:hAnsi="Calibri" w:cs="Times New Roman"/>
          <w:sz w:val="24"/>
        </w:rPr>
      </w:pPr>
      <w:r w:rsidRPr="003D5964">
        <w:rPr>
          <w:rFonts w:ascii="Calibri" w:eastAsia="Calibri" w:hAnsi="Calibri" w:cs="Times New Roman"/>
          <w:sz w:val="24"/>
          <w:lang w:val="es-UY"/>
        </w:rPr>
        <w:t xml:space="preserve">c. </w:t>
      </w:r>
      <w:r w:rsidRPr="003D5964">
        <w:rPr>
          <w:rFonts w:ascii="Calibri" w:eastAsia="Calibri" w:hAnsi="Calibri" w:cs="Times New Roman"/>
          <w:sz w:val="24"/>
          <w:lang w:val="es-UY"/>
        </w:rPr>
        <w:tab/>
      </w:r>
      <w:r w:rsidRPr="00F40478">
        <w:rPr>
          <w:rFonts w:ascii="Calibri" w:eastAsia="Calibri" w:hAnsi="Calibri" w:cs="Times New Roman"/>
          <w:sz w:val="24"/>
        </w:rPr>
        <w:t xml:space="preserve">Sea </w:t>
      </w:r>
      <w:r w:rsidRPr="00F40478">
        <w:rPr>
          <w:rFonts w:ascii="Calibri" w:eastAsia="Calibri" w:hAnsi="Calibri" w:cs="Times New Roman"/>
          <w:i/>
          <w:sz w:val="24"/>
        </w:rPr>
        <w:t xml:space="preserve">t </w:t>
      </w:r>
      <w:r w:rsidRPr="00F40478">
        <w:rPr>
          <w:rFonts w:ascii="Calibri" w:eastAsia="Calibri" w:hAnsi="Calibri" w:cs="Times New Roman"/>
          <w:sz w:val="24"/>
        </w:rPr>
        <w:t xml:space="preserve">el impuesto. Queremos que los ingresos/pozo – </w:t>
      </w:r>
      <w:r w:rsidRPr="00F40478">
        <w:rPr>
          <w:rFonts w:ascii="Calibri" w:eastAsia="Calibri" w:hAnsi="Calibri" w:cs="Times New Roman"/>
          <w:i/>
          <w:sz w:val="24"/>
        </w:rPr>
        <w:t xml:space="preserve">t </w:t>
      </w:r>
      <w:r w:rsidR="00B23D79" w:rsidRPr="00F40478">
        <w:rPr>
          <w:rFonts w:ascii="Calibri" w:eastAsia="Calibri" w:hAnsi="Calibri" w:cs="Times New Roman"/>
          <w:sz w:val="24"/>
        </w:rPr>
        <w:t xml:space="preserve">= 1000 </w:t>
      </w:r>
      <w:r w:rsidRPr="00F40478">
        <w:rPr>
          <w:rFonts w:ascii="Calibri" w:eastAsia="Calibri" w:hAnsi="Calibri" w:cs="Times New Roman"/>
          <w:sz w:val="24"/>
        </w:rPr>
        <w:t>cuando</w:t>
      </w:r>
      <w:r w:rsidR="00B23D79" w:rsidRPr="00F40478">
        <w:rPr>
          <w:rFonts w:ascii="Calibri" w:eastAsia="Calibri" w:hAnsi="Calibri" w:cs="Times New Roman"/>
          <w:sz w:val="24"/>
        </w:rPr>
        <w:t xml:space="preserve"> </w:t>
      </w:r>
      <w:r w:rsidR="00B23D79" w:rsidRPr="00F40478">
        <w:rPr>
          <w:rFonts w:ascii="Calibri" w:eastAsia="Calibri" w:hAnsi="Calibri" w:cs="Times New Roman"/>
          <w:i/>
          <w:iCs/>
          <w:sz w:val="24"/>
        </w:rPr>
        <w:t>N</w:t>
      </w:r>
      <w:r w:rsidR="00B23D79" w:rsidRPr="00F40478">
        <w:rPr>
          <w:rFonts w:ascii="Calibri" w:eastAsia="Calibri" w:hAnsi="Calibri" w:cs="Times New Roman"/>
          <w:sz w:val="24"/>
        </w:rPr>
        <w:t xml:space="preserve"> = 200.  </w:t>
      </w:r>
      <w:r>
        <w:rPr>
          <w:rFonts w:ascii="Calibri" w:eastAsia="Calibri" w:hAnsi="Calibri" w:cs="Times New Roman"/>
          <w:sz w:val="24"/>
        </w:rPr>
        <w:t>Cuando</w:t>
      </w:r>
      <w:r w:rsidR="00B23D79" w:rsidRPr="00F40478">
        <w:rPr>
          <w:rFonts w:ascii="Calibri" w:eastAsia="Calibri" w:hAnsi="Calibri" w:cs="Times New Roman"/>
          <w:sz w:val="24"/>
        </w:rPr>
        <w:t xml:space="preserve"> </w:t>
      </w:r>
      <w:r w:rsidR="00B23D79" w:rsidRPr="00F40478">
        <w:rPr>
          <w:rFonts w:ascii="Calibri" w:eastAsia="Calibri" w:hAnsi="Calibri" w:cs="Times New Roman"/>
          <w:i/>
          <w:iCs/>
          <w:sz w:val="24"/>
        </w:rPr>
        <w:t>N</w:t>
      </w:r>
      <w:r w:rsidR="00B23D79" w:rsidRPr="00F40478">
        <w:rPr>
          <w:rFonts w:ascii="Calibri" w:eastAsia="Calibri" w:hAnsi="Calibri" w:cs="Times New Roman"/>
          <w:sz w:val="24"/>
        </w:rPr>
        <w:t xml:space="preserve"> = 200, </w:t>
      </w:r>
      <w:r>
        <w:rPr>
          <w:rFonts w:ascii="Calibri" w:eastAsia="Calibri" w:hAnsi="Calibri" w:cs="Times New Roman"/>
          <w:sz w:val="24"/>
        </w:rPr>
        <w:t xml:space="preserve">el </w:t>
      </w:r>
      <w:proofErr w:type="spellStart"/>
      <w:r>
        <w:rPr>
          <w:rFonts w:ascii="Calibri" w:eastAsia="Calibri" w:hAnsi="Calibri" w:cs="Times New Roman"/>
          <w:sz w:val="24"/>
        </w:rPr>
        <w:t>IMe</w:t>
      </w:r>
      <w:proofErr w:type="spellEnd"/>
      <w:r>
        <w:rPr>
          <w:rFonts w:ascii="Calibri" w:eastAsia="Calibri" w:hAnsi="Calibri" w:cs="Times New Roman"/>
          <w:sz w:val="24"/>
        </w:rPr>
        <w:t>/pozo</w:t>
      </w:r>
      <w:r w:rsidR="00B23D79" w:rsidRPr="00F40478">
        <w:rPr>
          <w:rFonts w:ascii="Calibri" w:eastAsia="Calibri" w:hAnsi="Calibri" w:cs="Times New Roman"/>
          <w:sz w:val="24"/>
        </w:rPr>
        <w:t xml:space="preserve"> = </w:t>
      </w:r>
      <m:oMath>
        <m:r>
          <w:rPr>
            <w:rFonts w:ascii="Cambria Math" w:eastAsia="Calibri" w:hAnsi="Cambria Math" w:cs="Times New Roman"/>
            <w:sz w:val="24"/>
          </w:rPr>
          <m:t>Q×p÷N=</m:t>
        </m:r>
      </m:oMath>
      <w:r w:rsidR="004E109B">
        <w:rPr>
          <w:rFonts w:ascii="Calibri" w:eastAsia="Calibri" w:hAnsi="Calibri" w:cs="Times New Roman"/>
          <w:sz w:val="24"/>
        </w:rPr>
        <w:t xml:space="preserve"> 5.000 – 10N. Evaluado en N = 200,</w:t>
      </w:r>
    </w:p>
    <w:p w:rsidR="00646C7C" w:rsidRPr="00167EB7" w:rsidRDefault="00167EB7" w:rsidP="00646C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Calibri" w:eastAsia="Calibri" w:hAnsi="Calibri" w:cs="Times New Roman"/>
          <w:sz w:val="24"/>
        </w:rPr>
      </w:pPr>
      <m:oMath>
        <m:r>
          <w:rPr>
            <w:rFonts w:ascii="Cambria Math" w:eastAsia="Calibri" w:hAnsi="Cambria Math" w:cs="Times New Roman"/>
            <w:sz w:val="24"/>
          </w:rPr>
          <m:t>5000-10N=5000-10×200=</m:t>
        </m:r>
      </m:oMath>
      <w:r w:rsidR="00B23D79" w:rsidRPr="00167EB7">
        <w:rPr>
          <w:rFonts w:ascii="Calibri" w:eastAsia="Calibri" w:hAnsi="Calibri" w:cs="Times New Roman"/>
          <w:sz w:val="24"/>
        </w:rPr>
        <w:t>3</w:t>
      </w:r>
      <w:r w:rsidR="004E109B">
        <w:rPr>
          <w:rFonts w:ascii="Calibri" w:eastAsia="Calibri" w:hAnsi="Calibri" w:cs="Times New Roman"/>
          <w:sz w:val="24"/>
        </w:rPr>
        <w:t>.</w:t>
      </w:r>
      <w:r>
        <w:rPr>
          <w:rFonts w:ascii="Calibri" w:eastAsia="Calibri" w:hAnsi="Calibri" w:cs="Times New Roman"/>
          <w:sz w:val="24"/>
        </w:rPr>
        <w:t>0</w:t>
      </w:r>
      <w:r w:rsidR="00B23D79" w:rsidRPr="00167EB7">
        <w:rPr>
          <w:rFonts w:ascii="Calibri" w:eastAsia="Calibri" w:hAnsi="Calibri" w:cs="Times New Roman"/>
          <w:sz w:val="24"/>
        </w:rPr>
        <w:t>00.</w:t>
      </w:r>
      <w:r w:rsidR="00F40478" w:rsidRPr="00167EB7">
        <w:rPr>
          <w:rFonts w:ascii="Calibri" w:eastAsia="Calibri" w:hAnsi="Calibri" w:cs="Times New Roman"/>
          <w:sz w:val="24"/>
        </w:rPr>
        <w:t xml:space="preserve"> </w:t>
      </w:r>
    </w:p>
    <w:p w:rsidR="00646C7C" w:rsidRDefault="00646C7C" w:rsidP="00646C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eastAsia="Calibri" w:hAnsi="Calibri" w:cs="Times New Roman"/>
          <w:sz w:val="24"/>
        </w:rPr>
      </w:pPr>
      <w:r>
        <w:rPr>
          <w:rFonts w:ascii="Calibri" w:eastAsia="Calibri" w:hAnsi="Calibri" w:cs="Times New Roman"/>
          <w:sz w:val="24"/>
        </w:rPr>
        <w:tab/>
        <w:t>Por lo que,</w:t>
      </w:r>
    </w:p>
    <w:p w:rsidR="00646C7C" w:rsidRPr="00167EB7" w:rsidRDefault="00646C7C" w:rsidP="00646C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Calibri" w:eastAsia="Calibri" w:hAnsi="Calibri" w:cs="Times New Roman"/>
          <w:i/>
          <w:sz w:val="24"/>
        </w:rPr>
      </w:pPr>
      <w:r w:rsidRPr="00167EB7">
        <w:rPr>
          <w:rFonts w:ascii="Calibri" w:eastAsia="Calibri" w:hAnsi="Calibri" w:cs="Times New Roman"/>
          <w:i/>
          <w:sz w:val="24"/>
        </w:rPr>
        <w:t>3</w:t>
      </w:r>
      <w:r w:rsidR="004E109B">
        <w:rPr>
          <w:rFonts w:ascii="Calibri" w:eastAsia="Calibri" w:hAnsi="Calibri" w:cs="Times New Roman"/>
          <w:i/>
          <w:sz w:val="24"/>
        </w:rPr>
        <w:t>.</w:t>
      </w:r>
      <w:r w:rsidR="00167EB7" w:rsidRPr="00167EB7">
        <w:rPr>
          <w:rFonts w:ascii="Calibri" w:eastAsia="Calibri" w:hAnsi="Calibri" w:cs="Times New Roman"/>
          <w:i/>
          <w:sz w:val="24"/>
        </w:rPr>
        <w:t>0</w:t>
      </w:r>
      <w:r w:rsidRPr="00167EB7">
        <w:rPr>
          <w:rFonts w:ascii="Calibri" w:eastAsia="Calibri" w:hAnsi="Calibri" w:cs="Times New Roman"/>
          <w:i/>
          <w:sz w:val="24"/>
        </w:rPr>
        <w:t>00</w:t>
      </w:r>
      <w:r w:rsidR="00167EB7">
        <w:rPr>
          <w:rFonts w:ascii="Calibri" w:eastAsia="Calibri" w:hAnsi="Calibri" w:cs="Times New Roman"/>
          <w:i/>
          <w:sz w:val="24"/>
        </w:rPr>
        <w:t xml:space="preserve"> – </w:t>
      </w:r>
      <w:r w:rsidRPr="00167EB7">
        <w:rPr>
          <w:rFonts w:ascii="Calibri" w:eastAsia="Calibri" w:hAnsi="Calibri" w:cs="Times New Roman"/>
          <w:i/>
          <w:sz w:val="24"/>
        </w:rPr>
        <w:t>t</w:t>
      </w:r>
      <w:r w:rsidR="00167EB7">
        <w:rPr>
          <w:rFonts w:ascii="Calibri" w:eastAsia="Calibri" w:hAnsi="Calibri" w:cs="Times New Roman"/>
          <w:i/>
          <w:sz w:val="24"/>
        </w:rPr>
        <w:t xml:space="preserve"> </w:t>
      </w:r>
      <w:r w:rsidRPr="00167EB7">
        <w:rPr>
          <w:rFonts w:ascii="Calibri" w:eastAsia="Calibri" w:hAnsi="Calibri" w:cs="Times New Roman"/>
          <w:i/>
          <w:sz w:val="24"/>
        </w:rPr>
        <w:t>=</w:t>
      </w:r>
      <w:r w:rsidR="00167EB7">
        <w:rPr>
          <w:rFonts w:ascii="Calibri" w:eastAsia="Calibri" w:hAnsi="Calibri" w:cs="Times New Roman"/>
          <w:i/>
          <w:sz w:val="24"/>
        </w:rPr>
        <w:t xml:space="preserve"> </w:t>
      </w:r>
      <w:r w:rsidRPr="00167EB7">
        <w:rPr>
          <w:rFonts w:ascii="Calibri" w:eastAsia="Calibri" w:hAnsi="Calibri" w:cs="Times New Roman"/>
          <w:i/>
          <w:sz w:val="24"/>
        </w:rPr>
        <w:t>1</w:t>
      </w:r>
      <w:r w:rsidR="004E109B">
        <w:rPr>
          <w:rFonts w:ascii="Calibri" w:eastAsia="Calibri" w:hAnsi="Calibri" w:cs="Times New Roman"/>
          <w:i/>
          <w:sz w:val="24"/>
        </w:rPr>
        <w:t>.</w:t>
      </w:r>
      <w:r w:rsidRPr="00167EB7">
        <w:rPr>
          <w:rFonts w:ascii="Calibri" w:eastAsia="Calibri" w:hAnsi="Calibri" w:cs="Times New Roman"/>
          <w:i/>
          <w:sz w:val="24"/>
        </w:rPr>
        <w:t>000</w:t>
      </w:r>
    </w:p>
    <w:p w:rsidR="00B23D79" w:rsidRPr="004E109B" w:rsidRDefault="00646C7C" w:rsidP="00167E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Style w:val="Bold"/>
          <w:rFonts w:ascii="Calibri" w:eastAsia="Calibri" w:hAnsi="Calibri" w:cs="Times New Roman"/>
          <w:b w:val="0"/>
          <w:bCs w:val="0"/>
          <w:i/>
          <w:sz w:val="24"/>
        </w:rPr>
      </w:pPr>
      <w:r w:rsidRPr="004E109B">
        <w:rPr>
          <w:rFonts w:ascii="Calibri" w:eastAsia="Calibri" w:hAnsi="Calibri" w:cs="Times New Roman"/>
          <w:b/>
          <w:i/>
          <w:sz w:val="24"/>
        </w:rPr>
        <w:t>t</w:t>
      </w:r>
      <w:r w:rsidR="00B23D79" w:rsidRPr="004E109B">
        <w:rPr>
          <w:rFonts w:ascii="Calibri" w:eastAsia="Calibri" w:hAnsi="Calibri" w:cs="Times New Roman"/>
          <w:b/>
          <w:i/>
          <w:sz w:val="24"/>
        </w:rPr>
        <w:t xml:space="preserve"> = 2</w:t>
      </w:r>
      <w:r w:rsidR="004E109B" w:rsidRPr="004E109B">
        <w:rPr>
          <w:rFonts w:ascii="Calibri" w:eastAsia="Calibri" w:hAnsi="Calibri" w:cs="Times New Roman"/>
          <w:b/>
          <w:i/>
          <w:sz w:val="24"/>
        </w:rPr>
        <w:t>.0</w:t>
      </w:r>
      <w:r w:rsidR="00B23D79" w:rsidRPr="004E109B">
        <w:rPr>
          <w:rFonts w:ascii="Calibri" w:eastAsia="Calibri" w:hAnsi="Calibri" w:cs="Times New Roman"/>
          <w:b/>
          <w:i/>
          <w:sz w:val="24"/>
        </w:rPr>
        <w:t>00</w:t>
      </w:r>
    </w:p>
    <w:p w:rsidR="00B23D79" w:rsidRPr="00646C7C" w:rsidRDefault="00B23D79">
      <w:pPr>
        <w:pStyle w:val="Textoindependiente"/>
        <w:rPr>
          <w:rStyle w:val="Bold"/>
        </w:rPr>
      </w:pPr>
    </w:p>
    <w:p w:rsidR="00AC4203" w:rsidRDefault="00AC4203" w:rsidP="00AC4203">
      <w:pPr>
        <w:pStyle w:val="Textoindependiente"/>
        <w:rPr>
          <w:rStyle w:val="Bold"/>
        </w:rPr>
      </w:pPr>
      <w:r>
        <w:rPr>
          <w:rStyle w:val="Bold"/>
        </w:rPr>
        <w:t xml:space="preserve">Ejercicio - </w:t>
      </w:r>
      <w:r w:rsidR="00956651">
        <w:rPr>
          <w:rStyle w:val="Bold"/>
        </w:rPr>
        <w:t>20.6 Novena edición (</w:t>
      </w:r>
      <w:r w:rsidR="00956651" w:rsidRPr="00AC4203">
        <w:rPr>
          <w:rStyle w:val="Bold"/>
        </w:rPr>
        <w:t>24.6</w:t>
      </w:r>
      <w:r w:rsidR="00956651">
        <w:rPr>
          <w:rStyle w:val="Bold"/>
        </w:rPr>
        <w:t xml:space="preserve"> Octava edición</w:t>
      </w:r>
      <w:r>
        <w:rPr>
          <w:rStyle w:val="Bold"/>
        </w:rPr>
        <w:t>)</w:t>
      </w:r>
    </w:p>
    <w:p w:rsidR="00AC4203" w:rsidRPr="00AC4203" w:rsidRDefault="00AC4203" w:rsidP="00AC4203">
      <w:pPr>
        <w:rPr>
          <w:b/>
          <w:lang w:val="es-MX"/>
        </w:rPr>
      </w:pPr>
      <w:r w:rsidRPr="00AC4203">
        <w:rPr>
          <w:b/>
          <w:lang w:val="es-MX"/>
        </w:rPr>
        <w:t xml:space="preserve">Suponga que un monopolista genera una externalidad negativa. ¿Produce siempre una mejora en el bienestar un impuesto que internaliza la externalidad en este caso? Utilice un gráfico para responder a su pregunta. </w:t>
      </w:r>
    </w:p>
    <w:p w:rsidR="00AC4203" w:rsidRPr="00AC4203" w:rsidRDefault="00AC4203" w:rsidP="00AC4203">
      <w:pPr>
        <w:pStyle w:val="Textoindependiente"/>
        <w:rPr>
          <w:rStyle w:val="Bold"/>
        </w:rPr>
      </w:pPr>
    </w:p>
    <w:p w:rsidR="00AC4203" w:rsidRDefault="00AC4203" w:rsidP="00AC4203">
      <w:pPr>
        <w:tabs>
          <w:tab w:val="center" w:pos="4320"/>
          <w:tab w:val="left" w:pos="5040"/>
          <w:tab w:val="left" w:pos="5760"/>
          <w:tab w:val="left" w:pos="6480"/>
          <w:tab w:val="left" w:pos="7200"/>
          <w:tab w:val="left" w:pos="7920"/>
          <w:tab w:val="left" w:pos="8640"/>
        </w:tabs>
        <w:rPr>
          <w:sz w:val="24"/>
        </w:rPr>
      </w:pPr>
      <w:r>
        <w:rPr>
          <w:sz w:val="24"/>
        </w:rPr>
        <w:tab/>
        <w:t>[</w:t>
      </w:r>
      <w:proofErr w:type="gramStart"/>
      <w:r w:rsidR="00F0309F">
        <w:rPr>
          <w:sz w:val="24"/>
        </w:rPr>
        <w:t>gráfico</w:t>
      </w:r>
      <w:proofErr w:type="gramEnd"/>
      <w:r>
        <w:rPr>
          <w:sz w:val="24"/>
        </w:rPr>
        <w:t>]</w:t>
      </w:r>
    </w:p>
    <w:p w:rsidR="00AC4203" w:rsidRPr="005C19B9" w:rsidRDefault="00F0309F" w:rsidP="0031139E">
      <w:pPr>
        <w:jc w:val="both"/>
        <w:rPr>
          <w:sz w:val="24"/>
          <w:lang w:val="es-UY"/>
        </w:rPr>
      </w:pPr>
      <w:r w:rsidRPr="00F0309F">
        <w:rPr>
          <w:sz w:val="24"/>
        </w:rPr>
        <w:t>El gráfico de arriba debe ilustra una situaci</w:t>
      </w:r>
      <w:r>
        <w:rPr>
          <w:sz w:val="24"/>
        </w:rPr>
        <w:t xml:space="preserve">ón típica en la que un monopolista sin regulación produce su cantidad óptima </w:t>
      </w:r>
      <w:r w:rsidR="00AC4203" w:rsidRPr="00F0309F">
        <w:rPr>
          <w:i/>
          <w:iCs/>
          <w:sz w:val="24"/>
        </w:rPr>
        <w:t>Q</w:t>
      </w:r>
      <w:r w:rsidR="00AC4203" w:rsidRPr="00F0309F">
        <w:rPr>
          <w:i/>
          <w:iCs/>
          <w:sz w:val="24"/>
          <w:vertAlign w:val="subscript"/>
        </w:rPr>
        <w:t>M</w:t>
      </w:r>
      <w:r w:rsidR="00AC4203" w:rsidRPr="00F0309F">
        <w:rPr>
          <w:sz w:val="24"/>
        </w:rPr>
        <w:t xml:space="preserve"> </w:t>
      </w:r>
      <w:r>
        <w:rPr>
          <w:sz w:val="24"/>
        </w:rPr>
        <w:t xml:space="preserve">la que vende al precio </w:t>
      </w:r>
      <w:r w:rsidR="00AC4203" w:rsidRPr="00F0309F">
        <w:rPr>
          <w:i/>
          <w:iCs/>
          <w:sz w:val="24"/>
        </w:rPr>
        <w:t>P</w:t>
      </w:r>
      <w:r w:rsidR="00AC4203" w:rsidRPr="00F0309F">
        <w:rPr>
          <w:i/>
          <w:iCs/>
          <w:smallCaps/>
          <w:sz w:val="24"/>
          <w:vertAlign w:val="subscript"/>
        </w:rPr>
        <w:t>M</w:t>
      </w:r>
      <w:r w:rsidR="00AC4203" w:rsidRPr="00F0309F">
        <w:rPr>
          <w:sz w:val="24"/>
        </w:rPr>
        <w:t xml:space="preserve">. </w:t>
      </w:r>
      <w:r w:rsidR="0031139E">
        <w:rPr>
          <w:sz w:val="24"/>
        </w:rPr>
        <w:t xml:space="preserve">Si el costo marginal social viene dado por </w:t>
      </w:r>
      <w:r w:rsidR="0031139E" w:rsidRPr="0031139E">
        <w:rPr>
          <w:i/>
          <w:iCs/>
          <w:sz w:val="24"/>
          <w:lang w:val="es-UY"/>
        </w:rPr>
        <w:t>CM</w:t>
      </w:r>
      <w:r w:rsidR="00AC4203" w:rsidRPr="0031139E">
        <w:rPr>
          <w:i/>
          <w:iCs/>
          <w:sz w:val="24"/>
          <w:lang w:val="es-UY"/>
        </w:rPr>
        <w:t>', Q</w:t>
      </w:r>
      <w:r w:rsidR="00AC4203" w:rsidRPr="0031139E">
        <w:rPr>
          <w:i/>
          <w:iCs/>
          <w:smallCaps/>
          <w:sz w:val="24"/>
          <w:vertAlign w:val="subscript"/>
          <w:lang w:val="es-UY"/>
        </w:rPr>
        <w:t>M</w:t>
      </w:r>
      <w:r w:rsidR="00AC4203" w:rsidRPr="0031139E">
        <w:rPr>
          <w:sz w:val="24"/>
          <w:lang w:val="es-UY"/>
        </w:rPr>
        <w:t xml:space="preserve"> </w:t>
      </w:r>
      <w:r w:rsidR="0031139E" w:rsidRPr="0031139E">
        <w:rPr>
          <w:sz w:val="24"/>
          <w:lang w:val="es-UY"/>
        </w:rPr>
        <w:t>es, de hecho, el nivel de producci</w:t>
      </w:r>
      <w:r w:rsidR="00F2318B">
        <w:rPr>
          <w:sz w:val="24"/>
          <w:lang w:val="es-UY"/>
        </w:rPr>
        <w:t xml:space="preserve">ón óptimo desde el punto de vista social. </w:t>
      </w:r>
      <w:r w:rsidR="00F2318B" w:rsidRPr="00F2318B">
        <w:rPr>
          <w:sz w:val="24"/>
          <w:lang w:val="es-UY"/>
        </w:rPr>
        <w:t>En este caso, un impuesto de $</w:t>
      </w:r>
      <w:r w:rsidR="00F2318B" w:rsidRPr="00F2318B">
        <w:rPr>
          <w:i/>
          <w:sz w:val="24"/>
          <w:lang w:val="es-UY"/>
        </w:rPr>
        <w:t xml:space="preserve">t </w:t>
      </w:r>
      <w:r w:rsidR="00F2318B" w:rsidRPr="00F2318B">
        <w:rPr>
          <w:sz w:val="24"/>
          <w:lang w:val="es-UY"/>
        </w:rPr>
        <w:t>por unidad llevaría al monopolista a produc</w:t>
      </w:r>
      <w:r w:rsidR="00B36EC6">
        <w:rPr>
          <w:sz w:val="24"/>
          <w:lang w:val="es-UY"/>
        </w:rPr>
        <w:t>ir</w:t>
      </w:r>
      <w:r w:rsidR="00F2318B" w:rsidRPr="00F2318B">
        <w:rPr>
          <w:sz w:val="24"/>
          <w:lang w:val="es-UY"/>
        </w:rPr>
        <w:t xml:space="preserve"> </w:t>
      </w:r>
      <w:r w:rsidR="00AC4203" w:rsidRPr="00F2318B">
        <w:rPr>
          <w:i/>
          <w:iCs/>
          <w:sz w:val="24"/>
          <w:lang w:val="es-UY"/>
        </w:rPr>
        <w:t>Q</w:t>
      </w:r>
      <w:r w:rsidR="00AC4203" w:rsidRPr="00F2318B">
        <w:rPr>
          <w:i/>
          <w:iCs/>
          <w:smallCaps/>
          <w:sz w:val="24"/>
          <w:vertAlign w:val="subscript"/>
          <w:lang w:val="es-UY"/>
        </w:rPr>
        <w:t>R</w:t>
      </w:r>
      <w:r w:rsidR="00F2318B" w:rsidRPr="00F2318B">
        <w:rPr>
          <w:sz w:val="24"/>
          <w:lang w:val="es-UY"/>
        </w:rPr>
        <w:t>, el cual est</w:t>
      </w:r>
      <w:r w:rsidR="00F2318B">
        <w:rPr>
          <w:sz w:val="24"/>
          <w:lang w:val="es-UY"/>
        </w:rPr>
        <w:t xml:space="preserve">á por debajo del nivel óptimo. </w:t>
      </w:r>
      <w:r w:rsidR="005C19B9" w:rsidRPr="005C19B9">
        <w:rPr>
          <w:sz w:val="24"/>
          <w:lang w:val="es-UY"/>
        </w:rPr>
        <w:t xml:space="preserve">Como un impuesto siempre causará una disminución en el nivel de producción del monopolista, el impuesto puede mejorar las cosas si el nivel </w:t>
      </w:r>
      <w:r w:rsidR="005C19B9">
        <w:rPr>
          <w:sz w:val="24"/>
          <w:lang w:val="es-UY"/>
        </w:rPr>
        <w:t xml:space="preserve">óptimo de producción es menor a </w:t>
      </w:r>
      <w:r w:rsidR="00AC4203" w:rsidRPr="005C19B9">
        <w:rPr>
          <w:i/>
          <w:iCs/>
          <w:sz w:val="24"/>
          <w:lang w:val="es-UY"/>
        </w:rPr>
        <w:t>Q</w:t>
      </w:r>
      <w:r w:rsidR="00AC4203" w:rsidRPr="005C19B9">
        <w:rPr>
          <w:i/>
          <w:iCs/>
          <w:smallCaps/>
          <w:sz w:val="24"/>
          <w:vertAlign w:val="subscript"/>
          <w:lang w:val="es-UY"/>
        </w:rPr>
        <w:t>M</w:t>
      </w:r>
      <w:r w:rsidR="005C19B9">
        <w:rPr>
          <w:sz w:val="24"/>
          <w:lang w:val="es-UY"/>
        </w:rPr>
        <w:t>. Sin embargo, aun en ese caso puede</w:t>
      </w:r>
      <w:r w:rsidR="00AC4203" w:rsidRPr="005C19B9">
        <w:rPr>
          <w:sz w:val="24"/>
          <w:lang w:val="es-UY"/>
        </w:rPr>
        <w:t xml:space="preserve"> </w:t>
      </w:r>
      <w:r w:rsidR="005C19B9">
        <w:rPr>
          <w:sz w:val="24"/>
          <w:lang w:val="es-UY"/>
        </w:rPr>
        <w:t xml:space="preserve">que no. </w:t>
      </w:r>
    </w:p>
    <w:p w:rsidR="00AC4203" w:rsidRPr="005C19B9" w:rsidRDefault="00AC4203">
      <w:pPr>
        <w:pStyle w:val="Textoindependiente"/>
        <w:rPr>
          <w:rStyle w:val="Bold"/>
          <w:lang w:val="es-UY"/>
        </w:rPr>
      </w:pPr>
    </w:p>
    <w:p w:rsidR="00C044ED" w:rsidRDefault="00C91A71">
      <w:pPr>
        <w:pStyle w:val="Textoindependiente"/>
      </w:pPr>
      <w:r w:rsidRPr="00F40478">
        <w:rPr>
          <w:rStyle w:val="Bold"/>
        </w:rPr>
        <w:lastRenderedPageBreak/>
        <w:t xml:space="preserve">Ejercicio </w:t>
      </w:r>
      <w:r w:rsidR="00B36EC6">
        <w:rPr>
          <w:rStyle w:val="Bold"/>
        </w:rPr>
        <w:t>20.7 Novena Edición (</w:t>
      </w:r>
      <w:r w:rsidRPr="00F40478">
        <w:rPr>
          <w:rStyle w:val="Bold"/>
        </w:rPr>
        <w:t xml:space="preserve">24.7 </w:t>
      </w:r>
      <w:r w:rsidR="007B7638">
        <w:rPr>
          <w:rStyle w:val="Bold"/>
        </w:rPr>
        <w:t>Octava Edición</w:t>
      </w:r>
      <w:r>
        <w:rPr>
          <w:rStyle w:val="Bold"/>
        </w:rPr>
        <w:t>)</w:t>
      </w:r>
    </w:p>
    <w:p w:rsidR="00C044ED" w:rsidRDefault="00C044ED">
      <w:pPr>
        <w:pStyle w:val="Textoindependiente"/>
      </w:pPr>
    </w:p>
    <w:p w:rsidR="00C044ED" w:rsidRDefault="00C91A71" w:rsidP="00DA5A9D">
      <w:pPr>
        <w:pStyle w:val="Textoindependiente"/>
        <w:numPr>
          <w:ilvl w:val="0"/>
          <w:numId w:val="1"/>
        </w:numPr>
        <w:jc w:val="both"/>
        <w:rPr>
          <w:rFonts w:asciiTheme="minorHAnsi" w:hAnsiTheme="minorHAnsi"/>
        </w:rPr>
      </w:pPr>
      <w:r w:rsidRPr="00DA5A9D">
        <w:rPr>
          <w:rFonts w:asciiTheme="minorHAnsi" w:hAnsiTheme="minorHAnsi"/>
        </w:rPr>
        <w:t xml:space="preserve">Para hallar el nivel óptimo de control de mosquitos </w:t>
      </w:r>
      <w:r w:rsidR="00DA5A9D">
        <w:rPr>
          <w:rFonts w:asciiTheme="minorHAnsi" w:hAnsiTheme="minorHAnsi"/>
        </w:rPr>
        <w:t>d</w:t>
      </w:r>
      <w:r w:rsidRPr="00DA5A9D">
        <w:rPr>
          <w:rFonts w:asciiTheme="minorHAnsi" w:hAnsiTheme="minorHAnsi"/>
        </w:rPr>
        <w:t xml:space="preserve">ebemos encontrar el punto </w:t>
      </w:r>
      <w:r w:rsidR="00DA5A9D">
        <w:rPr>
          <w:rFonts w:asciiTheme="minorHAnsi" w:hAnsiTheme="minorHAnsi"/>
        </w:rPr>
        <w:t xml:space="preserve">en el que la suma de </w:t>
      </w:r>
      <w:r w:rsidRPr="00DA5A9D">
        <w:rPr>
          <w:rFonts w:asciiTheme="minorHAnsi" w:hAnsiTheme="minorHAnsi"/>
        </w:rPr>
        <w:t xml:space="preserve">las valuaciones marginales individuales </w:t>
      </w:r>
      <w:r w:rsidR="00DA5A9D">
        <w:rPr>
          <w:rFonts w:asciiTheme="minorHAnsi" w:hAnsiTheme="minorHAnsi"/>
        </w:rPr>
        <w:t xml:space="preserve">igualan al costo marginal. (Regla de </w:t>
      </w:r>
      <w:proofErr w:type="spellStart"/>
      <w:r w:rsidR="00DA5A9D">
        <w:rPr>
          <w:rFonts w:asciiTheme="minorHAnsi" w:hAnsiTheme="minorHAnsi"/>
        </w:rPr>
        <w:t>Samuelson</w:t>
      </w:r>
      <w:proofErr w:type="spellEnd"/>
      <w:r w:rsidR="00DA5A9D">
        <w:rPr>
          <w:rFonts w:asciiTheme="minorHAnsi" w:hAnsiTheme="minorHAnsi"/>
        </w:rPr>
        <w:t xml:space="preserve"> de asignación óptima de un bien público). Esto es</w:t>
      </w:r>
    </w:p>
    <w:p w:rsidR="00DA5A9D" w:rsidRDefault="00DA5A9D" w:rsidP="00DA5A9D">
      <w:pPr>
        <w:pStyle w:val="Textoindependiente"/>
        <w:jc w:val="both"/>
        <w:rPr>
          <w:rFonts w:asciiTheme="minorHAnsi" w:hAnsiTheme="minorHAnsi"/>
        </w:rPr>
      </w:pPr>
    </w:p>
    <w:p w:rsidR="00DA5A9D" w:rsidRPr="00DA5A9D" w:rsidRDefault="002B4E51" w:rsidP="00DA5A9D">
      <w:pPr>
        <w:pStyle w:val="Textoindependiente"/>
        <w:jc w:val="center"/>
        <w:rPr>
          <w:rFonts w:asciiTheme="minorHAnsi" w:hAnsiTheme="minorHAnsi"/>
        </w:rPr>
      </w:pPr>
      <m:oMathPara>
        <m:oMath>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m:t>
              </m:r>
            </m:sub>
          </m:sSub>
          <m:r>
            <w:rPr>
              <w:rFonts w:ascii="Cambria Math" w:hAnsi="Cambria Math"/>
            </w:rPr>
            <m:t>=CM=120</m:t>
          </m:r>
        </m:oMath>
      </m:oMathPara>
    </w:p>
    <w:p w:rsidR="00DA5A9D" w:rsidRDefault="00DA5A9D">
      <w:pPr>
        <w:pStyle w:val="Textoindependiente"/>
        <w:rPr>
          <w:rFonts w:asciiTheme="minorHAnsi" w:hAnsiTheme="minorHAnsi"/>
        </w:rPr>
      </w:pPr>
    </w:p>
    <w:p w:rsidR="00DA5A9D" w:rsidRDefault="00DA5A9D">
      <w:pPr>
        <w:pStyle w:val="Textoindependiente"/>
        <w:rPr>
          <w:rFonts w:asciiTheme="minorHAnsi" w:hAnsiTheme="minorHAnsi"/>
        </w:rPr>
      </w:pPr>
      <w:r>
        <w:rPr>
          <w:rFonts w:asciiTheme="minorHAnsi" w:hAnsiTheme="minorHAnsi"/>
        </w:rPr>
        <w:t>De las funciones de demanda individuales obtenemos</w:t>
      </w:r>
    </w:p>
    <w:p w:rsidR="00C044ED" w:rsidRPr="00DA5A9D" w:rsidRDefault="00C91A71" w:rsidP="00DA5A9D">
      <w:pPr>
        <w:pStyle w:val="Textoindependiente"/>
        <w:jc w:val="center"/>
        <w:rPr>
          <w:rFonts w:asciiTheme="minorHAnsi" w:hAnsiTheme="minorHAnsi"/>
        </w:rPr>
      </w:pPr>
      <w:proofErr w:type="gramStart"/>
      <w:r w:rsidRPr="00DA5A9D">
        <w:rPr>
          <w:rFonts w:asciiTheme="minorHAnsi" w:hAnsiTheme="minorHAnsi"/>
        </w:rPr>
        <w:t>para</w:t>
      </w:r>
      <w:proofErr w:type="gramEnd"/>
      <w:r w:rsidRPr="00DA5A9D">
        <w:rPr>
          <w:rFonts w:asciiTheme="minorHAnsi" w:hAnsiTheme="minorHAnsi"/>
        </w:rPr>
        <w:t xml:space="preserve"> "a":   </w:t>
      </w:r>
      <w:r w:rsidR="00DA5A9D" w:rsidRPr="00DA5A9D">
        <w:rPr>
          <w:rFonts w:asciiTheme="minorHAnsi" w:hAnsiTheme="minorHAnsi"/>
          <w:position w:val="-12"/>
        </w:rPr>
        <w:object w:dxaOrig="1359" w:dyaOrig="360">
          <v:shape id="_x0000_i1061" type="#_x0000_t75" style="width:67.5pt;height:18pt" o:ole="">
            <v:imagedata r:id="rId82" o:title=""/>
          </v:shape>
          <o:OLEObject Type="Embed" ProgID="Equation.3" ShapeID="_x0000_i1061" DrawAspect="Content" ObjectID="_1362206769" r:id="rId83"/>
        </w:object>
      </w:r>
    </w:p>
    <w:p w:rsidR="00C044ED" w:rsidRPr="00DA5A9D" w:rsidRDefault="00C91A71" w:rsidP="00DA5A9D">
      <w:pPr>
        <w:pStyle w:val="Textoindependiente"/>
        <w:jc w:val="center"/>
        <w:rPr>
          <w:rFonts w:asciiTheme="minorHAnsi" w:hAnsiTheme="minorHAnsi"/>
        </w:rPr>
      </w:pPr>
      <w:proofErr w:type="gramStart"/>
      <w:r w:rsidRPr="00DA5A9D">
        <w:rPr>
          <w:rFonts w:asciiTheme="minorHAnsi" w:hAnsiTheme="minorHAnsi"/>
        </w:rPr>
        <w:t>para</w:t>
      </w:r>
      <w:proofErr w:type="gramEnd"/>
      <w:r w:rsidRPr="00DA5A9D">
        <w:rPr>
          <w:rFonts w:asciiTheme="minorHAnsi" w:hAnsiTheme="minorHAnsi"/>
        </w:rPr>
        <w:t xml:space="preserve"> "b":   </w:t>
      </w:r>
      <w:r w:rsidR="00DA5A9D" w:rsidRPr="00DA5A9D">
        <w:rPr>
          <w:rFonts w:asciiTheme="minorHAnsi" w:hAnsiTheme="minorHAnsi"/>
          <w:position w:val="-12"/>
        </w:rPr>
        <w:object w:dxaOrig="1380" w:dyaOrig="360">
          <v:shape id="_x0000_i1062" type="#_x0000_t75" style="width:69pt;height:18pt" o:ole="">
            <v:imagedata r:id="rId84" o:title=""/>
          </v:shape>
          <o:OLEObject Type="Embed" ProgID="Equation.3" ShapeID="_x0000_i1062" DrawAspect="Content" ObjectID="_1362206770" r:id="rId85"/>
        </w:object>
      </w:r>
    </w:p>
    <w:p w:rsidR="00C044ED" w:rsidRPr="00DA5A9D" w:rsidRDefault="00C044ED">
      <w:pPr>
        <w:pStyle w:val="Textoindependiente"/>
        <w:spacing w:before="260"/>
        <w:rPr>
          <w:rFonts w:asciiTheme="minorHAnsi" w:hAnsiTheme="minorHAnsi"/>
        </w:rPr>
      </w:pPr>
    </w:p>
    <w:p w:rsidR="00C044ED" w:rsidRPr="00DA5A9D" w:rsidRDefault="00C044ED">
      <w:pPr>
        <w:pStyle w:val="Textoindependiente"/>
        <w:rPr>
          <w:rFonts w:asciiTheme="minorHAnsi" w:hAnsiTheme="minorHAnsi"/>
        </w:rPr>
      </w:pPr>
    </w:p>
    <w:p w:rsidR="00C044ED" w:rsidRDefault="00C91A71" w:rsidP="00DA5A9D">
      <w:pPr>
        <w:pStyle w:val="Textoindependiente"/>
        <w:rPr>
          <w:rFonts w:asciiTheme="minorHAnsi" w:hAnsiTheme="minorHAnsi"/>
        </w:rPr>
      </w:pPr>
      <w:r w:rsidRPr="00DA5A9D">
        <w:rPr>
          <w:rFonts w:asciiTheme="minorHAnsi" w:hAnsiTheme="minorHAnsi"/>
        </w:rPr>
        <w:t>Por lo tanto,</w:t>
      </w:r>
    </w:p>
    <w:p w:rsidR="00DA5A9D" w:rsidRDefault="00DA5A9D" w:rsidP="00DA5A9D">
      <w:pPr>
        <w:pStyle w:val="Textoindependiente"/>
        <w:rPr>
          <w:rFonts w:asciiTheme="minorHAnsi" w:hAnsiTheme="minorHAnsi"/>
        </w:rPr>
      </w:pPr>
    </w:p>
    <w:p w:rsidR="00DA5A9D" w:rsidRPr="00DA5A9D" w:rsidRDefault="00DA5A9D" w:rsidP="00DA5A9D">
      <w:pPr>
        <w:pStyle w:val="Textoindependiente"/>
        <w:jc w:val="center"/>
        <w:rPr>
          <w:rFonts w:asciiTheme="minorHAnsi" w:hAnsiTheme="minorHAnsi"/>
        </w:rPr>
      </w:pPr>
      <m:oMathPara>
        <m:oMath>
          <m:r>
            <w:rPr>
              <w:rFonts w:ascii="Cambria Math" w:hAnsi="Cambria Math"/>
            </w:rPr>
            <m:t>100-q+200-q=CM=120</m:t>
          </m:r>
        </m:oMath>
      </m:oMathPara>
    </w:p>
    <w:p w:rsidR="00DA5A9D" w:rsidRPr="00DA5A9D" w:rsidRDefault="00DA5A9D" w:rsidP="00DA5A9D">
      <w:pPr>
        <w:pStyle w:val="Textoindependiente"/>
        <w:rPr>
          <w:rFonts w:asciiTheme="minorHAnsi" w:hAnsiTheme="minorHAnsi"/>
        </w:rPr>
      </w:pPr>
    </w:p>
    <w:p w:rsidR="00C044ED" w:rsidRPr="00DA5A9D" w:rsidRDefault="00DA5A9D">
      <w:pPr>
        <w:pStyle w:val="Textoindependiente"/>
        <w:jc w:val="center"/>
        <w:rPr>
          <w:rFonts w:asciiTheme="minorHAnsi" w:hAnsiTheme="minorHAnsi"/>
        </w:rPr>
      </w:pPr>
      <w:r w:rsidRPr="00DA5A9D">
        <w:rPr>
          <w:rFonts w:asciiTheme="minorHAnsi" w:hAnsiTheme="minorHAnsi"/>
          <w:position w:val="-10"/>
        </w:rPr>
        <w:object w:dxaOrig="1560" w:dyaOrig="320">
          <v:shape id="_x0000_i1063" type="#_x0000_t75" style="width:78pt;height:15.75pt" o:ole="">
            <v:imagedata r:id="rId86" o:title=""/>
          </v:shape>
          <o:OLEObject Type="Embed" ProgID="Equation.3" ShapeID="_x0000_i1063" DrawAspect="Content" ObjectID="_1362206771" r:id="rId87"/>
        </w:object>
      </w:r>
    </w:p>
    <w:p w:rsidR="00C044ED" w:rsidRPr="00DA5A9D" w:rsidRDefault="004D1F0B">
      <w:pPr>
        <w:pStyle w:val="Textoindependiente"/>
        <w:jc w:val="center"/>
        <w:rPr>
          <w:rFonts w:asciiTheme="minorHAnsi" w:hAnsiTheme="minorHAnsi"/>
        </w:rPr>
      </w:pPr>
      <w:r w:rsidRPr="00DA5A9D">
        <w:rPr>
          <w:rFonts w:asciiTheme="minorHAnsi" w:hAnsiTheme="minorHAnsi"/>
          <w:position w:val="-10"/>
        </w:rPr>
        <w:object w:dxaOrig="920" w:dyaOrig="360">
          <v:shape id="_x0000_i1064" type="#_x0000_t75" style="width:45.75pt;height:18pt" o:ole="">
            <v:imagedata r:id="rId88" o:title=""/>
          </v:shape>
          <o:OLEObject Type="Embed" ProgID="Equation.3" ShapeID="_x0000_i1064" DrawAspect="Content" ObjectID="_1362206772" r:id="rId89"/>
        </w:object>
      </w:r>
    </w:p>
    <w:p w:rsidR="00C044ED" w:rsidRPr="00DA5A9D" w:rsidRDefault="00C044ED">
      <w:pPr>
        <w:pStyle w:val="Textoindependiente"/>
        <w:rPr>
          <w:rFonts w:asciiTheme="minorHAnsi" w:hAnsiTheme="minorHAnsi"/>
        </w:rPr>
      </w:pPr>
    </w:p>
    <w:p w:rsidR="00E11EFE" w:rsidRDefault="004D1F0B" w:rsidP="00E11EFE">
      <w:pPr>
        <w:pStyle w:val="Textoindependiente"/>
        <w:numPr>
          <w:ilvl w:val="0"/>
          <w:numId w:val="1"/>
        </w:numPr>
        <w:jc w:val="both"/>
        <w:rPr>
          <w:rFonts w:asciiTheme="minorHAnsi" w:hAnsiTheme="minorHAnsi"/>
        </w:rPr>
      </w:pPr>
      <w:r>
        <w:rPr>
          <w:rFonts w:asciiTheme="minorHAnsi" w:hAnsiTheme="minorHAnsi"/>
        </w:rPr>
        <w:t>En el mercado privado, el p</w:t>
      </w:r>
      <w:r w:rsidR="00C91A71" w:rsidRPr="00DA5A9D">
        <w:rPr>
          <w:rFonts w:asciiTheme="minorHAnsi" w:hAnsiTheme="minorHAnsi"/>
        </w:rPr>
        <w:t xml:space="preserve">recio se igualará al </w:t>
      </w:r>
      <w:r w:rsidRPr="004D1F0B">
        <w:rPr>
          <w:rFonts w:asciiTheme="minorHAnsi" w:hAnsiTheme="minorHAnsi"/>
          <w:position w:val="-10"/>
        </w:rPr>
        <w:object w:dxaOrig="1140" w:dyaOrig="320">
          <v:shape id="_x0000_i1065" type="#_x0000_t75" style="width:57pt;height:15.75pt" o:ole="">
            <v:imagedata r:id="rId90" o:title=""/>
          </v:shape>
          <o:OLEObject Type="Embed" ProgID="Equation.3" ShapeID="_x0000_i1065" DrawAspect="Content" ObjectID="_1362206773" r:id="rId91"/>
        </w:object>
      </w:r>
      <w:r w:rsidR="00C91A71" w:rsidRPr="00DA5A9D">
        <w:rPr>
          <w:rFonts w:asciiTheme="minorHAnsi" w:hAnsiTheme="minorHAnsi"/>
        </w:rPr>
        <w:t xml:space="preserve">. A este precio </w:t>
      </w:r>
      <w:r w:rsidR="00C91A71" w:rsidRPr="00DA5A9D">
        <w:rPr>
          <w:rStyle w:val="Italics"/>
          <w:rFonts w:asciiTheme="minorHAnsi" w:hAnsiTheme="minorHAnsi"/>
        </w:rPr>
        <w:t>a</w:t>
      </w:r>
      <w:r w:rsidR="00C91A71" w:rsidRPr="00DA5A9D">
        <w:rPr>
          <w:rFonts w:asciiTheme="minorHAnsi" w:hAnsiTheme="minorHAnsi"/>
        </w:rPr>
        <w:t xml:space="preserve"> demandará 0 (ya que  </w:t>
      </w:r>
      <w:r w:rsidR="00EE220C" w:rsidRPr="00AB1246">
        <w:rPr>
          <w:rFonts w:asciiTheme="minorHAnsi" w:hAnsiTheme="minorHAnsi"/>
          <w:position w:val="-12"/>
        </w:rPr>
        <w:object w:dxaOrig="2620" w:dyaOrig="360">
          <v:shape id="_x0000_i1066" type="#_x0000_t75" style="width:131.25pt;height:18pt" o:ole="">
            <v:imagedata r:id="rId92" o:title=""/>
          </v:shape>
          <o:OLEObject Type="Embed" ProgID="Equation.3" ShapeID="_x0000_i1066" DrawAspect="Content" ObjectID="_1362206774" r:id="rId93"/>
        </w:object>
      </w:r>
      <w:r w:rsidR="00C91A71" w:rsidRPr="00DA5A9D">
        <w:rPr>
          <w:rFonts w:asciiTheme="minorHAnsi" w:hAnsiTheme="minorHAnsi"/>
        </w:rPr>
        <w:t xml:space="preserve">y </w:t>
      </w:r>
      <w:r w:rsidR="00C91A71" w:rsidRPr="00DA5A9D">
        <w:rPr>
          <w:rStyle w:val="Italics"/>
          <w:rFonts w:asciiTheme="minorHAnsi" w:hAnsiTheme="minorHAnsi"/>
        </w:rPr>
        <w:t>b</w:t>
      </w:r>
      <w:r w:rsidR="00AB1246">
        <w:rPr>
          <w:rStyle w:val="Italics"/>
          <w:rFonts w:asciiTheme="minorHAnsi" w:hAnsiTheme="minorHAnsi"/>
        </w:rPr>
        <w:t xml:space="preserve"> </w:t>
      </w:r>
      <w:r w:rsidR="00C91A71" w:rsidRPr="00DA5A9D">
        <w:rPr>
          <w:rFonts w:asciiTheme="minorHAnsi" w:hAnsiTheme="minorHAnsi"/>
        </w:rPr>
        <w:t>demandará</w:t>
      </w:r>
      <w:r w:rsidR="00AB1246" w:rsidRPr="00AB1246">
        <w:rPr>
          <w:rFonts w:asciiTheme="minorHAnsi" w:hAnsiTheme="minorHAnsi"/>
          <w:position w:val="-6"/>
        </w:rPr>
        <w:object w:dxaOrig="300" w:dyaOrig="279">
          <v:shape id="_x0000_i1067" type="#_x0000_t75" style="width:15pt;height:13.5pt" o:ole="">
            <v:imagedata r:id="rId94" o:title=""/>
          </v:shape>
          <o:OLEObject Type="Embed" ProgID="Equation.3" ShapeID="_x0000_i1067" DrawAspect="Content" ObjectID="_1362206775" r:id="rId95"/>
        </w:object>
      </w:r>
      <w:r w:rsidR="00C91A71" w:rsidRPr="00DA5A9D">
        <w:rPr>
          <w:rFonts w:asciiTheme="minorHAnsi" w:hAnsiTheme="minorHAnsi"/>
        </w:rPr>
        <w:t xml:space="preserve">(ya que  </w:t>
      </w:r>
      <w:r w:rsidR="00E11EFE" w:rsidRPr="00AB1246">
        <w:rPr>
          <w:rFonts w:asciiTheme="minorHAnsi" w:hAnsiTheme="minorHAnsi"/>
          <w:position w:val="-12"/>
        </w:rPr>
        <w:object w:dxaOrig="3200" w:dyaOrig="360">
          <v:shape id="_x0000_i1068" type="#_x0000_t75" style="width:160.5pt;height:18pt" o:ole="">
            <v:imagedata r:id="rId96" o:title=""/>
          </v:shape>
          <o:OLEObject Type="Embed" ProgID="Equation.3" ShapeID="_x0000_i1068" DrawAspect="Content" ObjectID="_1362206776" r:id="rId97"/>
        </w:object>
      </w:r>
      <w:r w:rsidR="00EE220C">
        <w:rPr>
          <w:rFonts w:asciiTheme="minorHAnsi" w:hAnsiTheme="minorHAnsi"/>
        </w:rPr>
        <w:t>Po</w:t>
      </w:r>
      <w:r w:rsidR="00C91A71" w:rsidRPr="00DA5A9D">
        <w:rPr>
          <w:rFonts w:asciiTheme="minorHAnsi" w:hAnsiTheme="minorHAnsi"/>
        </w:rPr>
        <w:t xml:space="preserve">r lo tanto, la producción </w:t>
      </w:r>
      <w:r w:rsidR="00EE220C">
        <w:rPr>
          <w:rFonts w:asciiTheme="minorHAnsi" w:hAnsiTheme="minorHAnsi"/>
        </w:rPr>
        <w:t>total será 80, menor que la óptima, que es 90</w:t>
      </w:r>
      <w:r w:rsidR="00C91A71" w:rsidRPr="00DA5A9D">
        <w:rPr>
          <w:rFonts w:asciiTheme="minorHAnsi" w:hAnsiTheme="minorHAnsi"/>
        </w:rPr>
        <w:t xml:space="preserve">. </w:t>
      </w:r>
    </w:p>
    <w:p w:rsidR="00E11EFE" w:rsidRDefault="00E11EFE" w:rsidP="00E11EFE">
      <w:pPr>
        <w:pStyle w:val="Textoindependiente"/>
        <w:ind w:left="855"/>
        <w:jc w:val="both"/>
        <w:rPr>
          <w:rFonts w:asciiTheme="minorHAnsi" w:hAnsiTheme="minorHAnsi"/>
        </w:rPr>
      </w:pPr>
      <w:r>
        <w:rPr>
          <w:rFonts w:asciiTheme="minorHAnsi" w:hAnsiTheme="minorHAnsi"/>
        </w:rPr>
        <w:t xml:space="preserve">Esta respuesta </w:t>
      </w:r>
      <w:r>
        <w:rPr>
          <w:rFonts w:asciiTheme="minorHAnsi" w:hAnsiTheme="minorHAnsi"/>
          <w:b/>
        </w:rPr>
        <w:t xml:space="preserve">no </w:t>
      </w:r>
      <w:r>
        <w:rPr>
          <w:rFonts w:asciiTheme="minorHAnsi" w:hAnsiTheme="minorHAnsi"/>
        </w:rPr>
        <w:t>depende de lo que suponga cada persona que va a ser la otra si suponemos, como hicimos, que el mercado privado es de competencia perfecta.</w:t>
      </w:r>
    </w:p>
    <w:p w:rsidR="00E11EFE" w:rsidRPr="00E11EFE" w:rsidRDefault="00E11EFE" w:rsidP="00E11EFE">
      <w:pPr>
        <w:pStyle w:val="Textoindependiente"/>
        <w:ind w:left="855"/>
        <w:jc w:val="both"/>
        <w:rPr>
          <w:rFonts w:asciiTheme="minorHAnsi" w:hAnsiTheme="minorHAnsi"/>
        </w:rPr>
      </w:pPr>
    </w:p>
    <w:p w:rsidR="00C044ED" w:rsidRDefault="00C91A71" w:rsidP="0038123A">
      <w:pPr>
        <w:pStyle w:val="Textoindependiente"/>
        <w:numPr>
          <w:ilvl w:val="0"/>
          <w:numId w:val="1"/>
        </w:numPr>
        <w:spacing w:before="260"/>
        <w:jc w:val="both"/>
        <w:rPr>
          <w:rFonts w:asciiTheme="minorHAnsi" w:hAnsiTheme="minorHAnsi"/>
        </w:rPr>
      </w:pPr>
      <w:r w:rsidRPr="00DC4FAF">
        <w:rPr>
          <w:rFonts w:asciiTheme="minorHAnsi" w:hAnsiTheme="minorHAnsi"/>
        </w:rPr>
        <w:t>Con un costo marginal constante de</w:t>
      </w:r>
      <w:r w:rsidR="0053577D" w:rsidRPr="00DC4FAF">
        <w:rPr>
          <w:rFonts w:asciiTheme="minorHAnsi" w:hAnsiTheme="minorHAnsi"/>
        </w:rPr>
        <w:t xml:space="preserve"> 120</w:t>
      </w:r>
      <w:r w:rsidR="00E11EFE" w:rsidRPr="00DC4FAF">
        <w:rPr>
          <w:rFonts w:asciiTheme="minorHAnsi" w:hAnsiTheme="minorHAnsi"/>
          <w:position w:val="-5"/>
        </w:rPr>
        <w:t xml:space="preserve"> </w:t>
      </w:r>
      <w:r w:rsidRPr="00DC4FAF">
        <w:rPr>
          <w:rFonts w:asciiTheme="minorHAnsi" w:hAnsiTheme="minorHAnsi"/>
        </w:rPr>
        <w:t>el costo total de producir la cantidad óptima</w:t>
      </w:r>
      <w:r w:rsidR="00E11EFE" w:rsidRPr="00E11EFE">
        <w:rPr>
          <w:rFonts w:asciiTheme="minorHAnsi" w:hAnsiTheme="minorHAnsi"/>
          <w:position w:val="-10"/>
        </w:rPr>
        <w:object w:dxaOrig="480" w:dyaOrig="320">
          <v:shape id="_x0000_i1069" type="#_x0000_t75" style="width:24pt;height:15.75pt" o:ole="">
            <v:imagedata r:id="rId98" o:title=""/>
          </v:shape>
          <o:OLEObject Type="Embed" ProgID="Equation.3" ShapeID="_x0000_i1069" DrawAspect="Content" ObjectID="_1362206777" r:id="rId99"/>
        </w:object>
      </w:r>
      <w:r w:rsidRPr="00DC4FAF">
        <w:rPr>
          <w:rFonts w:asciiTheme="minorHAnsi" w:hAnsiTheme="minorHAnsi"/>
        </w:rPr>
        <w:t xml:space="preserve">es  </w:t>
      </w:r>
      <w:r w:rsidR="00E11EFE" w:rsidRPr="00E11EFE">
        <w:rPr>
          <w:rFonts w:asciiTheme="minorHAnsi" w:hAnsiTheme="minorHAnsi"/>
          <w:position w:val="-6"/>
        </w:rPr>
        <w:object w:dxaOrig="1680" w:dyaOrig="279">
          <v:shape id="_x0000_i1070" type="#_x0000_t75" style="width:84pt;height:13.5pt" o:ole="">
            <v:imagedata r:id="rId100" o:title=""/>
          </v:shape>
          <o:OLEObject Type="Embed" ProgID="Equation.3" ShapeID="_x0000_i1070" DrawAspect="Content" ObjectID="_1362206778" r:id="rId101"/>
        </w:object>
      </w:r>
      <w:r w:rsidR="00E11EFE" w:rsidRPr="00DC4FAF">
        <w:rPr>
          <w:rFonts w:asciiTheme="minorHAnsi" w:hAnsiTheme="minorHAnsi"/>
          <w:position w:val="-5"/>
        </w:rPr>
        <w:t xml:space="preserve">. </w:t>
      </w:r>
      <w:r w:rsidRPr="00DC4FAF">
        <w:rPr>
          <w:rFonts w:asciiTheme="minorHAnsi" w:hAnsiTheme="minorHAnsi"/>
        </w:rPr>
        <w:t xml:space="preserve">Si el gobierno quiere cargar a cada consumidor con una proporción del costo de producción igual al beneficio, debe repartir el </w:t>
      </w:r>
      <w:proofErr w:type="spellStart"/>
      <w:r w:rsidR="007E5B0E" w:rsidRPr="00DC4FAF">
        <w:rPr>
          <w:rFonts w:asciiTheme="minorHAnsi" w:hAnsiTheme="minorHAnsi"/>
        </w:rPr>
        <w:t>CMe</w:t>
      </w:r>
      <w:proofErr w:type="spellEnd"/>
      <w:r w:rsidR="007E5B0E" w:rsidRPr="00DC4FAF">
        <w:rPr>
          <w:rFonts w:asciiTheme="minorHAnsi" w:hAnsiTheme="minorHAnsi"/>
        </w:rPr>
        <w:t xml:space="preserve"> = </w:t>
      </w:r>
      <w:proofErr w:type="spellStart"/>
      <w:r w:rsidR="007E5B0E" w:rsidRPr="00DC4FAF">
        <w:rPr>
          <w:rFonts w:asciiTheme="minorHAnsi" w:hAnsiTheme="minorHAnsi"/>
        </w:rPr>
        <w:t>CMg</w:t>
      </w:r>
      <w:proofErr w:type="spellEnd"/>
      <w:r w:rsidR="007E5B0E" w:rsidRPr="00DC4FAF">
        <w:rPr>
          <w:rFonts w:asciiTheme="minorHAnsi" w:hAnsiTheme="minorHAnsi"/>
        </w:rPr>
        <w:t xml:space="preserve"> constante</w:t>
      </w:r>
      <w:r w:rsidRPr="00DC4FAF">
        <w:rPr>
          <w:rFonts w:asciiTheme="minorHAnsi" w:hAnsiTheme="minorHAnsi"/>
        </w:rPr>
        <w:t xml:space="preserve"> de acuerdo a los beneficios marginales de cada uno. Los beneficios marginales de cada uno cuando </w:t>
      </w:r>
      <w:r w:rsidR="007E5B0E" w:rsidRPr="00DC4FAF">
        <w:rPr>
          <w:rFonts w:asciiTheme="minorHAnsi" w:hAnsiTheme="minorHAnsi"/>
          <w:i/>
        </w:rPr>
        <w:t>q = 90</w:t>
      </w:r>
      <w:r w:rsidRPr="00DC4FAF">
        <w:rPr>
          <w:rFonts w:asciiTheme="minorHAnsi" w:hAnsiTheme="minorHAnsi"/>
        </w:rPr>
        <w:t xml:space="preserve"> para  </w:t>
      </w:r>
      <w:r w:rsidR="00E11EFE" w:rsidRPr="00E11EFE">
        <w:rPr>
          <w:rFonts w:asciiTheme="minorHAnsi" w:hAnsiTheme="minorHAnsi"/>
          <w:position w:val="-6"/>
        </w:rPr>
        <w:object w:dxaOrig="200" w:dyaOrig="220">
          <v:shape id="_x0000_i1071" type="#_x0000_t75" style="width:9.75pt;height:11.25pt" o:ole="">
            <v:imagedata r:id="rId102" o:title=""/>
          </v:shape>
          <o:OLEObject Type="Embed" ProgID="Equation.3" ShapeID="_x0000_i1071" DrawAspect="Content" ObjectID="_1362206779" r:id="rId103"/>
        </w:object>
      </w:r>
      <w:r w:rsidRPr="00DC4FAF">
        <w:rPr>
          <w:rFonts w:asciiTheme="minorHAnsi" w:hAnsiTheme="minorHAnsi"/>
        </w:rPr>
        <w:t xml:space="preserve"> son  </w:t>
      </w:r>
      <w:r w:rsidR="00E11EFE" w:rsidRPr="00E11EFE">
        <w:rPr>
          <w:rFonts w:asciiTheme="minorHAnsi" w:hAnsiTheme="minorHAnsi"/>
          <w:position w:val="-6"/>
        </w:rPr>
        <w:object w:dxaOrig="1840" w:dyaOrig="320">
          <v:shape id="_x0000_i1072" type="#_x0000_t75" style="width:91.5pt;height:15.75pt" o:ole="">
            <v:imagedata r:id="rId104" o:title=""/>
          </v:shape>
          <o:OLEObject Type="Embed" ProgID="Equation.3" ShapeID="_x0000_i1072" DrawAspect="Content" ObjectID="_1362206780" r:id="rId105"/>
        </w:object>
      </w:r>
      <w:r w:rsidRPr="00DC4FAF">
        <w:rPr>
          <w:rFonts w:asciiTheme="minorHAnsi" w:hAnsiTheme="minorHAnsi"/>
        </w:rPr>
        <w:t xml:space="preserve">  y  </w:t>
      </w:r>
      <w:r w:rsidR="00E11EFE" w:rsidRPr="00E11EFE">
        <w:rPr>
          <w:rFonts w:asciiTheme="minorHAnsi" w:hAnsiTheme="minorHAnsi"/>
          <w:position w:val="-6"/>
        </w:rPr>
        <w:object w:dxaOrig="2020" w:dyaOrig="320">
          <v:shape id="_x0000_i1073" type="#_x0000_t75" style="width:101.25pt;height:15.75pt" o:ole="">
            <v:imagedata r:id="rId106" o:title=""/>
          </v:shape>
          <o:OLEObject Type="Embed" ProgID="Equation.3" ShapeID="_x0000_i1073" DrawAspect="Content" ObjectID="_1362206781" r:id="rId107"/>
        </w:object>
      </w:r>
      <w:r w:rsidRPr="00DC4FAF">
        <w:rPr>
          <w:rFonts w:asciiTheme="minorHAnsi" w:hAnsiTheme="minorHAnsi"/>
        </w:rPr>
        <w:t xml:space="preserve">  Un impuesto de 10 para "a" y 110 para "b" hará que cada individuo demande Q = 90 y los impuestos recaudados cubrirán exactamente el costo por unidad de control de mosquitos.</w:t>
      </w:r>
    </w:p>
    <w:p w:rsidR="00DC4FAF" w:rsidRPr="00DC4FAF" w:rsidRDefault="00DC4FAF" w:rsidP="00DC4F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C4FAF" w:rsidRDefault="00DC4FAF" w:rsidP="00DC4FAF">
      <w:pPr>
        <w:pStyle w:val="Textoindependiente"/>
        <w:rPr>
          <w:rStyle w:val="Bold"/>
        </w:rPr>
      </w:pPr>
      <w:r>
        <w:rPr>
          <w:rStyle w:val="Bold"/>
        </w:rPr>
        <w:t xml:space="preserve">Ejercicio </w:t>
      </w:r>
      <w:r w:rsidR="00F44BE2">
        <w:rPr>
          <w:rStyle w:val="Bold"/>
        </w:rPr>
        <w:t xml:space="preserve">20.9 Novena edición </w:t>
      </w:r>
      <w:r>
        <w:rPr>
          <w:rStyle w:val="Bold"/>
        </w:rPr>
        <w:t>(</w:t>
      </w:r>
      <w:r w:rsidR="00F44BE2" w:rsidRPr="00AC4203">
        <w:rPr>
          <w:rStyle w:val="Bold"/>
        </w:rPr>
        <w:t>24.</w:t>
      </w:r>
      <w:r w:rsidR="00F44BE2">
        <w:rPr>
          <w:rStyle w:val="Bold"/>
        </w:rPr>
        <w:t>9 - Octava edición</w:t>
      </w:r>
      <w:r>
        <w:rPr>
          <w:rStyle w:val="Bold"/>
        </w:rPr>
        <w:t>)</w:t>
      </w:r>
    </w:p>
    <w:p w:rsidR="00DC4FAF" w:rsidRDefault="00DC4FAF" w:rsidP="00DC4FAF">
      <w:pPr>
        <w:pStyle w:val="Textoindependiente"/>
        <w:rPr>
          <w:rStyle w:val="Bold"/>
        </w:rPr>
      </w:pPr>
    </w:p>
    <w:p w:rsidR="00DC4FAF" w:rsidRPr="00DC4FAF" w:rsidRDefault="00DC4FAF" w:rsidP="00DC4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s-MX"/>
        </w:rPr>
      </w:pPr>
      <w:r w:rsidRPr="00DC4FAF">
        <w:rPr>
          <w:b/>
          <w:lang w:val="es-MX"/>
        </w:rPr>
        <w:t>Suponga que la frontera de posibilidades de una economía que fabrica un bien público (P) y un bien privado (G) viene dada por</w:t>
      </w:r>
    </w:p>
    <w:p w:rsidR="00DC4FAF" w:rsidRPr="00DC4FAF" w:rsidRDefault="002B4E51" w:rsidP="00DC4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lang w:val="es-MX"/>
        </w:rPr>
      </w:pPr>
      <m:oMathPara>
        <m:oMath>
          <m:sSup>
            <m:sSupPr>
              <m:ctrlPr>
                <w:rPr>
                  <w:rFonts w:ascii="Cambria Math" w:hAnsi="Cambria Math"/>
                  <w:b/>
                  <w:i/>
                  <w:lang w:val="es-MX"/>
                </w:rPr>
              </m:ctrlPr>
            </m:sSupPr>
            <m:e>
              <m:r>
                <m:rPr>
                  <m:sty m:val="bi"/>
                </m:rPr>
                <w:rPr>
                  <w:rFonts w:ascii="Cambria Math" w:hAnsi="Cambria Math"/>
                  <w:lang w:val="es-MX"/>
                </w:rPr>
                <m:t>G</m:t>
              </m:r>
            </m:e>
            <m:sup>
              <m:r>
                <m:rPr>
                  <m:sty m:val="bi"/>
                </m:rPr>
                <w:rPr>
                  <w:rFonts w:ascii="Cambria Math" w:hAnsi="Cambria Math"/>
                  <w:lang w:val="es-MX"/>
                </w:rPr>
                <m:t>2</m:t>
              </m:r>
            </m:sup>
          </m:sSup>
          <m:r>
            <m:rPr>
              <m:sty m:val="bi"/>
            </m:rPr>
            <w:rPr>
              <w:rFonts w:ascii="Cambria Math" w:hAnsi="Cambria Math"/>
              <w:lang w:val="es-MX"/>
            </w:rPr>
            <m:t>+100</m:t>
          </m:r>
          <m:sSup>
            <m:sSupPr>
              <m:ctrlPr>
                <w:rPr>
                  <w:rFonts w:ascii="Cambria Math" w:hAnsi="Cambria Math"/>
                  <w:b/>
                  <w:i/>
                  <w:lang w:val="es-MX"/>
                </w:rPr>
              </m:ctrlPr>
            </m:sSupPr>
            <m:e>
              <m:r>
                <m:rPr>
                  <m:sty m:val="bi"/>
                </m:rPr>
                <w:rPr>
                  <w:rFonts w:ascii="Cambria Math" w:hAnsi="Cambria Math"/>
                  <w:lang w:val="es-MX"/>
                </w:rPr>
                <m:t>P</m:t>
              </m:r>
            </m:e>
            <m:sup>
              <m:r>
                <m:rPr>
                  <m:sty m:val="bi"/>
                </m:rPr>
                <w:rPr>
                  <w:rFonts w:ascii="Cambria Math" w:hAnsi="Cambria Math"/>
                  <w:lang w:val="es-MX"/>
                </w:rPr>
                <m:t>2</m:t>
              </m:r>
            </m:sup>
          </m:sSup>
          <m:r>
            <m:rPr>
              <m:sty m:val="bi"/>
            </m:rPr>
            <w:rPr>
              <w:rFonts w:ascii="Cambria Math" w:hAnsi="Cambria Math"/>
              <w:lang w:val="es-MX"/>
            </w:rPr>
            <m:t>=5.000</m:t>
          </m:r>
        </m:oMath>
      </m:oMathPara>
    </w:p>
    <w:p w:rsidR="00DC4FAF" w:rsidRPr="00DC4FAF" w:rsidRDefault="00DC4FAF" w:rsidP="00DC4FAF">
      <w:pPr>
        <w:rPr>
          <w:b/>
          <w:lang w:val="es-MX"/>
        </w:rPr>
      </w:pPr>
      <w:r w:rsidRPr="00DC4FAF">
        <w:rPr>
          <w:b/>
          <w:lang w:val="es-MX"/>
        </w:rPr>
        <w:t>Esta economía se compone de 100 individuos idénticos, y cada uno tiene una función de utilidad de la forma</w:t>
      </w:r>
    </w:p>
    <w:p w:rsidR="00DC4FAF" w:rsidRPr="00DC4FAF" w:rsidRDefault="00DC4FAF" w:rsidP="00DC4FAF">
      <w:pPr>
        <w:jc w:val="center"/>
        <w:rPr>
          <w:b/>
          <w:lang w:val="es-MX"/>
        </w:rPr>
      </w:pPr>
      <m:oMathPara>
        <m:oMath>
          <m:r>
            <m:rPr>
              <m:sty m:val="bi"/>
            </m:rPr>
            <w:rPr>
              <w:rFonts w:ascii="Cambria Math" w:hAnsi="Cambria Math"/>
              <w:lang w:val="es-MX"/>
            </w:rPr>
            <m:t>U=</m:t>
          </m:r>
          <m:rad>
            <m:radPr>
              <m:degHide m:val="on"/>
              <m:ctrlPr>
                <w:rPr>
                  <w:rFonts w:ascii="Cambria Math" w:hAnsi="Cambria Math"/>
                  <w:b/>
                  <w:i/>
                  <w:lang w:val="es-MX"/>
                </w:rPr>
              </m:ctrlPr>
            </m:radPr>
            <m:deg/>
            <m:e>
              <m:sSub>
                <m:sSubPr>
                  <m:ctrlPr>
                    <w:rPr>
                      <w:rFonts w:ascii="Cambria Math" w:hAnsi="Cambria Math"/>
                      <w:b/>
                      <w:i/>
                      <w:lang w:val="es-MX"/>
                    </w:rPr>
                  </m:ctrlPr>
                </m:sSubPr>
                <m:e>
                  <m:r>
                    <m:rPr>
                      <m:sty m:val="bi"/>
                    </m:rPr>
                    <w:rPr>
                      <w:rFonts w:ascii="Cambria Math" w:hAnsi="Cambria Math"/>
                      <w:lang w:val="es-MX"/>
                    </w:rPr>
                    <m:t>G</m:t>
                  </m:r>
                </m:e>
                <m:sub>
                  <m:r>
                    <m:rPr>
                      <m:sty m:val="bi"/>
                    </m:rPr>
                    <w:rPr>
                      <w:rFonts w:ascii="Cambria Math" w:hAnsi="Cambria Math"/>
                      <w:lang w:val="es-MX"/>
                    </w:rPr>
                    <m:t>i</m:t>
                  </m:r>
                </m:sub>
              </m:sSub>
              <m:r>
                <m:rPr>
                  <m:sty m:val="bi"/>
                </m:rPr>
                <w:rPr>
                  <w:rFonts w:ascii="Cambria Math" w:hAnsi="Cambria Math"/>
                  <w:lang w:val="es-MX"/>
                </w:rPr>
                <m:t>P</m:t>
              </m:r>
            </m:e>
          </m:rad>
        </m:oMath>
      </m:oMathPara>
    </w:p>
    <w:p w:rsidR="00DC4FAF" w:rsidRPr="00DC4FAF" w:rsidRDefault="00DC4FAF" w:rsidP="00DC4FAF">
      <w:pPr>
        <w:rPr>
          <w:b/>
          <w:lang w:val="es-MX"/>
        </w:rPr>
      </w:pPr>
      <w:r w:rsidRPr="00DC4FAF">
        <w:rPr>
          <w:b/>
          <w:lang w:val="es-MX"/>
        </w:rPr>
        <w:t xml:space="preserve">Donde </w:t>
      </w:r>
      <m:oMath>
        <m:sSub>
          <m:sSubPr>
            <m:ctrlPr>
              <w:rPr>
                <w:rFonts w:ascii="Cambria Math" w:hAnsi="Cambria Math"/>
                <w:b/>
                <w:i/>
                <w:lang w:val="es-MX"/>
              </w:rPr>
            </m:ctrlPr>
          </m:sSubPr>
          <m:e>
            <m:r>
              <m:rPr>
                <m:sty m:val="bi"/>
              </m:rPr>
              <w:rPr>
                <w:rFonts w:ascii="Cambria Math" w:hAnsi="Cambria Math"/>
                <w:lang w:val="es-MX"/>
              </w:rPr>
              <m:t>G</m:t>
            </m:r>
          </m:e>
          <m:sub>
            <m:r>
              <m:rPr>
                <m:sty m:val="bi"/>
              </m:rPr>
              <w:rPr>
                <w:rFonts w:ascii="Cambria Math" w:hAnsi="Cambria Math"/>
                <w:lang w:val="es-MX"/>
              </w:rPr>
              <m:t>i</m:t>
            </m:r>
          </m:sub>
        </m:sSub>
        <m:r>
          <m:rPr>
            <m:sty m:val="bi"/>
          </m:rPr>
          <w:rPr>
            <w:rFonts w:ascii="Cambria Math" w:hAnsi="Cambria Math"/>
            <w:lang w:val="es-MX"/>
          </w:rPr>
          <m:t>=G/100</m:t>
        </m:r>
      </m:oMath>
      <w:r w:rsidRPr="00DC4FAF">
        <w:rPr>
          <w:b/>
          <w:lang w:val="es-MX"/>
        </w:rPr>
        <w:t xml:space="preserve">. </w:t>
      </w:r>
    </w:p>
    <w:p w:rsidR="00DC4FAF" w:rsidRDefault="00DC4FAF" w:rsidP="00FD1488">
      <w:pPr>
        <w:pStyle w:val="Prrafodelista"/>
        <w:widowControl w:val="0"/>
        <w:numPr>
          <w:ilvl w:val="0"/>
          <w:numId w:val="2"/>
        </w:numPr>
        <w:autoSpaceDE w:val="0"/>
        <w:autoSpaceDN w:val="0"/>
        <w:adjustRightInd w:val="0"/>
        <w:spacing w:after="0" w:line="240" w:lineRule="auto"/>
        <w:jc w:val="both"/>
        <w:rPr>
          <w:b/>
          <w:sz w:val="24"/>
          <w:lang w:val="es-MX"/>
        </w:rPr>
      </w:pPr>
      <w:r w:rsidRPr="00DC4FAF">
        <w:rPr>
          <w:b/>
          <w:sz w:val="24"/>
          <w:lang w:val="es-MX"/>
        </w:rPr>
        <w:t>Si el mercado de G y P fuera de competencia perfecta, ¿qué niveles de estos bienes se producirían? ¿Cuál sería la utilidad del individuo típico en esta situación?</w:t>
      </w:r>
    </w:p>
    <w:p w:rsidR="00DC4FAF" w:rsidRDefault="00DC4FAF" w:rsidP="00DC4FAF">
      <w:pPr>
        <w:widowControl w:val="0"/>
        <w:autoSpaceDE w:val="0"/>
        <w:autoSpaceDN w:val="0"/>
        <w:adjustRightInd w:val="0"/>
        <w:spacing w:after="0" w:line="240" w:lineRule="auto"/>
        <w:ind w:left="227"/>
        <w:rPr>
          <w:b/>
          <w:sz w:val="24"/>
          <w:lang w:val="es-MX"/>
        </w:rPr>
      </w:pPr>
    </w:p>
    <w:p w:rsidR="00DC4FAF" w:rsidRDefault="00FD1488" w:rsidP="00685461">
      <w:pPr>
        <w:widowControl w:val="0"/>
        <w:autoSpaceDE w:val="0"/>
        <w:autoSpaceDN w:val="0"/>
        <w:adjustRightInd w:val="0"/>
        <w:spacing w:after="0" w:line="240" w:lineRule="auto"/>
        <w:ind w:left="227"/>
        <w:jc w:val="both"/>
        <w:rPr>
          <w:sz w:val="24"/>
          <w:lang w:val="es-MX"/>
        </w:rPr>
      </w:pPr>
      <w:r>
        <w:rPr>
          <w:sz w:val="24"/>
          <w:lang w:val="es-MX"/>
        </w:rPr>
        <w:t>La solución de este punto requiere un supuesto sobre lo que los individuos piensan</w:t>
      </w:r>
      <w:r w:rsidR="00685461">
        <w:rPr>
          <w:sz w:val="24"/>
          <w:lang w:val="es-MX"/>
        </w:rPr>
        <w:t xml:space="preserve"> sobre lo que van a consumir los demás. Si cada individuo asume que él o ella puede ser un polizón, </w:t>
      </w:r>
      <w:r w:rsidR="00685461" w:rsidRPr="00685461">
        <w:rPr>
          <w:i/>
          <w:sz w:val="24"/>
          <w:lang w:val="es-MX"/>
        </w:rPr>
        <w:t>P</w:t>
      </w:r>
      <w:r w:rsidR="00685461">
        <w:rPr>
          <w:i/>
          <w:sz w:val="24"/>
          <w:lang w:val="es-MX"/>
        </w:rPr>
        <w:t xml:space="preserve"> </w:t>
      </w:r>
      <w:r w:rsidR="00685461">
        <w:rPr>
          <w:sz w:val="24"/>
          <w:lang w:val="es-MX"/>
        </w:rPr>
        <w:t>va a ser cero, al igual que la utilidad de cada persona.</w:t>
      </w:r>
    </w:p>
    <w:p w:rsidR="00685461" w:rsidRPr="00685461" w:rsidRDefault="00685461" w:rsidP="00685461">
      <w:pPr>
        <w:widowControl w:val="0"/>
        <w:autoSpaceDE w:val="0"/>
        <w:autoSpaceDN w:val="0"/>
        <w:adjustRightInd w:val="0"/>
        <w:spacing w:after="0" w:line="240" w:lineRule="auto"/>
        <w:ind w:left="227"/>
        <w:jc w:val="both"/>
        <w:rPr>
          <w:sz w:val="24"/>
          <w:lang w:val="es-MX"/>
        </w:rPr>
      </w:pPr>
    </w:p>
    <w:p w:rsidR="00DC4FAF" w:rsidRPr="00DC4FAF" w:rsidRDefault="00DC4FAF" w:rsidP="00DC4FAF">
      <w:pPr>
        <w:pStyle w:val="Prrafodelista"/>
        <w:widowControl w:val="0"/>
        <w:numPr>
          <w:ilvl w:val="0"/>
          <w:numId w:val="2"/>
        </w:numPr>
        <w:autoSpaceDE w:val="0"/>
        <w:autoSpaceDN w:val="0"/>
        <w:adjustRightInd w:val="0"/>
        <w:spacing w:after="0" w:line="240" w:lineRule="auto"/>
        <w:rPr>
          <w:b/>
          <w:sz w:val="24"/>
          <w:lang w:val="es-MX"/>
        </w:rPr>
      </w:pPr>
      <w:r w:rsidRPr="00DC4FAF">
        <w:rPr>
          <w:b/>
          <w:sz w:val="24"/>
          <w:lang w:val="es-MX"/>
        </w:rPr>
        <w:t>¿Cuáles son los niveles de producción óptimos de G y P? ¿Cuál es la utilidad del individuo típico en este caso? ¿Cuál debería ser la relación entre el impuesto sobre el consumo del bien público y el precio de mercado del bien privado para que se dé este resultado?</w:t>
      </w:r>
    </w:p>
    <w:p w:rsidR="00DC4FAF" w:rsidRDefault="00DC4FAF" w:rsidP="00DC4FAF">
      <w:pPr>
        <w:pStyle w:val="Textoindependiente"/>
        <w:rPr>
          <w:rStyle w:val="Bold"/>
        </w:rPr>
      </w:pPr>
    </w:p>
    <w:p w:rsidR="0038123A" w:rsidRDefault="0038123A" w:rsidP="00DC4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lang w:val="es-UY"/>
        </w:rPr>
      </w:pPr>
      <w:r w:rsidRPr="0038123A">
        <w:rPr>
          <w:sz w:val="24"/>
          <w:lang w:val="es-UY"/>
        </w:rPr>
        <w:t>Diferenciando totalmente la frontera de posibilidades de producci</w:t>
      </w:r>
      <w:r>
        <w:rPr>
          <w:sz w:val="24"/>
          <w:lang w:val="es-UY"/>
        </w:rPr>
        <w:t>ón, obtenemos</w:t>
      </w:r>
    </w:p>
    <w:p w:rsidR="0038123A" w:rsidRPr="003B42E6" w:rsidRDefault="00DC4FAF" w:rsidP="003812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sz w:val="24"/>
        </w:rPr>
      </w:pPr>
      <w:r w:rsidRPr="003B42E6">
        <w:rPr>
          <w:sz w:val="24"/>
        </w:rPr>
        <w:t>2</w:t>
      </w:r>
      <w:r w:rsidRPr="003B42E6">
        <w:rPr>
          <w:i/>
          <w:iCs/>
          <w:sz w:val="24"/>
        </w:rPr>
        <w:t xml:space="preserve">G </w:t>
      </w:r>
      <w:proofErr w:type="spellStart"/>
      <w:r w:rsidRPr="003B42E6">
        <w:rPr>
          <w:i/>
          <w:iCs/>
          <w:sz w:val="24"/>
        </w:rPr>
        <w:t>dG</w:t>
      </w:r>
      <w:proofErr w:type="spellEnd"/>
      <w:r w:rsidRPr="003B42E6">
        <w:rPr>
          <w:sz w:val="24"/>
        </w:rPr>
        <w:t xml:space="preserve"> + 200</w:t>
      </w:r>
      <w:r w:rsidRPr="003B42E6">
        <w:rPr>
          <w:i/>
          <w:iCs/>
          <w:sz w:val="24"/>
        </w:rPr>
        <w:t xml:space="preserve">P </w:t>
      </w:r>
      <w:proofErr w:type="spellStart"/>
      <w:r w:rsidRPr="003B42E6">
        <w:rPr>
          <w:i/>
          <w:iCs/>
          <w:sz w:val="24"/>
        </w:rPr>
        <w:t>dP</w:t>
      </w:r>
      <w:proofErr w:type="spellEnd"/>
      <w:r w:rsidRPr="003B42E6">
        <w:rPr>
          <w:sz w:val="24"/>
        </w:rPr>
        <w:t xml:space="preserve"> = 0 </w:t>
      </w:r>
    </w:p>
    <w:p w:rsidR="0038123A" w:rsidRPr="003B42E6" w:rsidRDefault="0038123A" w:rsidP="003812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4"/>
        </w:rPr>
      </w:pPr>
      <w:r w:rsidRPr="003B42E6">
        <w:rPr>
          <w:sz w:val="24"/>
        </w:rPr>
        <w:t>De aquí obtenemos</w:t>
      </w:r>
    </w:p>
    <w:p w:rsidR="00DC4FAF" w:rsidRDefault="002168E4" w:rsidP="003812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position w:val="-24"/>
          <w:sz w:val="24"/>
        </w:rPr>
      </w:pPr>
      <w:r w:rsidRPr="00313457">
        <w:rPr>
          <w:position w:val="-24"/>
        </w:rPr>
        <w:object w:dxaOrig="2820" w:dyaOrig="620">
          <v:shape id="_x0000_i1074" type="#_x0000_t75" style="width:141pt;height:30.75pt" o:ole="">
            <v:imagedata r:id="rId108" o:title=""/>
          </v:shape>
          <o:OLEObject Type="Embed" ProgID="Equation.3" ShapeID="_x0000_i1074" DrawAspect="Content" ObjectID="_1362206782" r:id="rId109"/>
        </w:object>
      </w:r>
    </w:p>
    <w:p w:rsidR="00DB6711" w:rsidRDefault="00DB6711" w:rsidP="00DB67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4"/>
        </w:rPr>
      </w:pPr>
      <w:r>
        <w:rPr>
          <w:sz w:val="24"/>
        </w:rPr>
        <w:t xml:space="preserve">A su vez, la tasa marginal de sustitución del individuo </w:t>
      </w:r>
      <w:r>
        <w:rPr>
          <w:i/>
          <w:sz w:val="24"/>
        </w:rPr>
        <w:t xml:space="preserve">i </w:t>
      </w:r>
      <w:r>
        <w:rPr>
          <w:sz w:val="24"/>
        </w:rPr>
        <w:t>viene dada por:</w:t>
      </w:r>
    </w:p>
    <w:p w:rsidR="00DC4FAF" w:rsidRPr="00DC4FAF" w:rsidRDefault="002168E4" w:rsidP="00DB67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sz w:val="24"/>
        </w:rPr>
      </w:pPr>
      <w:r w:rsidRPr="00DB6711">
        <w:rPr>
          <w:position w:val="-66"/>
        </w:rPr>
        <w:object w:dxaOrig="3960" w:dyaOrig="1400">
          <v:shape id="_x0000_i1075" type="#_x0000_t75" style="width:198pt;height:69.75pt" o:ole="">
            <v:imagedata r:id="rId110" o:title=""/>
          </v:shape>
          <o:OLEObject Type="Embed" ProgID="Equation.3" ShapeID="_x0000_i1075" DrawAspect="Content" ObjectID="_1362206783" r:id="rId111"/>
        </w:object>
      </w:r>
    </w:p>
    <w:p w:rsidR="00DC4FAF" w:rsidRPr="009259DA" w:rsidRDefault="00313457" w:rsidP="009259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iCs/>
          <w:sz w:val="24"/>
        </w:rPr>
      </w:pPr>
      <w:r w:rsidRPr="00313457">
        <w:rPr>
          <w:sz w:val="24"/>
          <w:lang w:val="es-UY"/>
        </w:rPr>
        <w:t>La eficiencia requiere que la</w:t>
      </w:r>
      <w:r w:rsidR="009259DA">
        <w:rPr>
          <w:sz w:val="24"/>
          <w:lang w:val="es-UY"/>
        </w:rPr>
        <w:t xml:space="preserve"> suma de las</w:t>
      </w:r>
      <w:r w:rsidRPr="00313457">
        <w:rPr>
          <w:sz w:val="24"/>
          <w:lang w:val="es-UY"/>
        </w:rPr>
        <w:t xml:space="preserve"> </w:t>
      </w:r>
      <w:proofErr w:type="spellStart"/>
      <w:r w:rsidRPr="00313457">
        <w:rPr>
          <w:i/>
          <w:sz w:val="24"/>
          <w:lang w:val="es-UY"/>
        </w:rPr>
        <w:t>RMS</w:t>
      </w:r>
      <w:r w:rsidR="009259DA">
        <w:rPr>
          <w:i/>
          <w:sz w:val="24"/>
          <w:lang w:val="es-UY"/>
        </w:rPr>
        <w:t>i</w:t>
      </w:r>
      <w:proofErr w:type="spellEnd"/>
      <w:r w:rsidRPr="00313457">
        <w:rPr>
          <w:sz w:val="24"/>
          <w:lang w:val="es-UY"/>
        </w:rPr>
        <w:t xml:space="preserve"> sea igual a la RTP</w:t>
      </w:r>
      <w:r w:rsidR="009259DA">
        <w:rPr>
          <w:sz w:val="24"/>
          <w:lang w:val="es-UY"/>
        </w:rPr>
        <w:t xml:space="preserve"> </w:t>
      </w:r>
      <w:r w:rsidR="00A559CB" w:rsidRPr="009259DA">
        <w:rPr>
          <w:position w:val="-28"/>
        </w:rPr>
        <w:object w:dxaOrig="1560" w:dyaOrig="660">
          <v:shape id="_x0000_i1076" type="#_x0000_t75" style="width:78pt;height:33pt" o:ole="">
            <v:imagedata r:id="rId112" o:title=""/>
          </v:shape>
          <o:OLEObject Type="Embed" ProgID="Equation.3" ShapeID="_x0000_i1076" DrawAspect="Content" ObjectID="_1362206784" r:id="rId113"/>
        </w:object>
      </w:r>
      <w:r w:rsidR="009259DA">
        <w:rPr>
          <w:iCs/>
          <w:sz w:val="24"/>
        </w:rPr>
        <w:t>.</w:t>
      </w:r>
    </w:p>
    <w:p w:rsidR="009259DA" w:rsidRDefault="009259DA" w:rsidP="00DC4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lang w:val="en-US"/>
        </w:rPr>
      </w:pPr>
      <w:proofErr w:type="spellStart"/>
      <w:r w:rsidRPr="009259DA">
        <w:rPr>
          <w:lang w:val="en-US"/>
        </w:rPr>
        <w:t>Por</w:t>
      </w:r>
      <w:proofErr w:type="spellEnd"/>
      <w:r w:rsidRPr="009259DA">
        <w:rPr>
          <w:lang w:val="en-US"/>
        </w:rPr>
        <w:t xml:space="preserve"> lo </w:t>
      </w:r>
      <w:proofErr w:type="spellStart"/>
      <w:r w:rsidRPr="009259DA">
        <w:rPr>
          <w:lang w:val="en-US"/>
        </w:rPr>
        <w:t>tanto</w:t>
      </w:r>
      <w:proofErr w:type="spellEnd"/>
      <w:r w:rsidRPr="009259DA">
        <w:rPr>
          <w:lang w:val="en-US"/>
        </w:rPr>
        <w:t xml:space="preserve">, </w:t>
      </w:r>
    </w:p>
    <w:p w:rsidR="009259DA" w:rsidRDefault="00A559CB" w:rsidP="009259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pPr>
      <w:r w:rsidRPr="005D3571">
        <w:rPr>
          <w:position w:val="-24"/>
        </w:rPr>
        <w:object w:dxaOrig="1200" w:dyaOrig="620">
          <v:shape id="_x0000_i1077" type="#_x0000_t75" style="width:60pt;height:30.75pt" o:ole="">
            <v:imagedata r:id="rId114" o:title=""/>
          </v:shape>
          <o:OLEObject Type="Embed" ProgID="Equation.3" ShapeID="_x0000_i1077" DrawAspect="Content" ObjectID="_1362206785" r:id="rId115"/>
        </w:object>
      </w:r>
    </w:p>
    <w:p w:rsidR="009259DA" w:rsidRDefault="009259DA" w:rsidP="009259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pPr>
      <w:r w:rsidRPr="005D3571">
        <w:rPr>
          <w:position w:val="-6"/>
        </w:rPr>
        <w:object w:dxaOrig="920" w:dyaOrig="279">
          <v:shape id="_x0000_i1078" type="#_x0000_t75" style="width:45.75pt;height:14.25pt" o:ole="">
            <v:imagedata r:id="rId116" o:title=""/>
          </v:shape>
          <o:OLEObject Type="Embed" ProgID="Equation.3" ShapeID="_x0000_i1078" DrawAspect="Content" ObjectID="_1362206786" r:id="rId117"/>
        </w:object>
      </w:r>
    </w:p>
    <w:p w:rsidR="00A559CB" w:rsidRDefault="00A559CB" w:rsidP="00DC4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Sustituyendo esta </w:t>
      </w:r>
      <w:r w:rsidRPr="00A559CB">
        <w:rPr>
          <w:lang w:val="es-ES_tradnl"/>
        </w:rPr>
        <w:t>condic</w:t>
      </w:r>
      <w:r>
        <w:rPr>
          <w:lang w:val="es-ES_tradnl"/>
        </w:rPr>
        <w:t>ió</w:t>
      </w:r>
      <w:r w:rsidRPr="00A559CB">
        <w:rPr>
          <w:lang w:val="es-ES_tradnl"/>
        </w:rPr>
        <w:t>n</w:t>
      </w:r>
      <w:r>
        <w:t xml:space="preserve"> de eficiencia en la FPP nos da</w:t>
      </w:r>
    </w:p>
    <w:p w:rsidR="00A559CB" w:rsidRPr="004D389E" w:rsidRDefault="002B4E51" w:rsidP="00A559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s-MX"/>
        </w:rPr>
      </w:pPr>
      <m:oMathPara>
        <m:oMath>
          <m:sSup>
            <m:sSupPr>
              <m:ctrlPr>
                <w:rPr>
                  <w:rFonts w:ascii="Cambria Math" w:hAnsi="Cambria Math"/>
                  <w:i/>
                  <w:lang w:val="es-MX"/>
                </w:rPr>
              </m:ctrlPr>
            </m:sSupPr>
            <m:e>
              <m:d>
                <m:dPr>
                  <m:ctrlPr>
                    <w:rPr>
                      <w:rFonts w:ascii="Cambria Math" w:hAnsi="Cambria Math"/>
                      <w:i/>
                      <w:lang w:val="es-MX"/>
                    </w:rPr>
                  </m:ctrlPr>
                </m:dPr>
                <m:e>
                  <m:r>
                    <w:rPr>
                      <w:rFonts w:ascii="Cambria Math" w:hAnsi="Cambria Math"/>
                      <w:lang w:val="es-MX"/>
                    </w:rPr>
                    <m:t>10P</m:t>
                  </m:r>
                </m:e>
              </m:d>
            </m:e>
            <m:sup>
              <m:r>
                <w:rPr>
                  <w:rFonts w:ascii="Cambria Math" w:hAnsi="Cambria Math"/>
                  <w:lang w:val="es-MX"/>
                </w:rPr>
                <m:t>2</m:t>
              </m:r>
            </m:sup>
          </m:sSup>
          <m:r>
            <w:rPr>
              <w:rFonts w:ascii="Cambria Math" w:hAnsi="Cambria Math"/>
              <w:lang w:val="es-MX"/>
            </w:rPr>
            <m:t>+100</m:t>
          </m:r>
          <m:sSup>
            <m:sSupPr>
              <m:ctrlPr>
                <w:rPr>
                  <w:rFonts w:ascii="Cambria Math" w:hAnsi="Cambria Math"/>
                  <w:i/>
                  <w:lang w:val="es-MX"/>
                </w:rPr>
              </m:ctrlPr>
            </m:sSupPr>
            <m:e>
              <m:r>
                <w:rPr>
                  <w:rFonts w:ascii="Cambria Math" w:hAnsi="Cambria Math"/>
                  <w:lang w:val="es-MX"/>
                </w:rPr>
                <m:t>P</m:t>
              </m:r>
            </m:e>
            <m:sup>
              <m:r>
                <w:rPr>
                  <w:rFonts w:ascii="Cambria Math" w:hAnsi="Cambria Math"/>
                  <w:lang w:val="es-MX"/>
                </w:rPr>
                <m:t>2</m:t>
              </m:r>
            </m:sup>
          </m:sSup>
          <m:r>
            <w:rPr>
              <w:rFonts w:ascii="Cambria Math" w:hAnsi="Cambria Math"/>
              <w:lang w:val="es-MX"/>
            </w:rPr>
            <m:t>=5.000</m:t>
          </m:r>
        </m:oMath>
      </m:oMathPara>
    </w:p>
    <w:p w:rsidR="004D389E" w:rsidRPr="003B42E6" w:rsidRDefault="00DC4FAF" w:rsidP="004D38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sz w:val="24"/>
        </w:rPr>
      </w:pPr>
      <w:r w:rsidRPr="003B42E6">
        <w:rPr>
          <w:sz w:val="24"/>
        </w:rPr>
        <w:t>200</w:t>
      </w:r>
      <w:r w:rsidRPr="003B42E6">
        <w:rPr>
          <w:i/>
          <w:iCs/>
          <w:sz w:val="24"/>
        </w:rPr>
        <w:t>P</w:t>
      </w:r>
      <w:r w:rsidRPr="003B42E6">
        <w:rPr>
          <w:sz w:val="24"/>
          <w:vertAlign w:val="superscript"/>
        </w:rPr>
        <w:t>2</w:t>
      </w:r>
      <w:r w:rsidRPr="003B42E6">
        <w:rPr>
          <w:sz w:val="24"/>
        </w:rPr>
        <w:t xml:space="preserve"> = 5000</w:t>
      </w:r>
    </w:p>
    <w:p w:rsidR="004D389E" w:rsidRPr="003B42E6" w:rsidRDefault="00DC4FAF" w:rsidP="004D38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b/>
          <w:sz w:val="24"/>
        </w:rPr>
      </w:pPr>
      <w:r w:rsidRPr="003B42E6">
        <w:rPr>
          <w:b/>
          <w:i/>
          <w:iCs/>
          <w:sz w:val="24"/>
        </w:rPr>
        <w:t>P</w:t>
      </w:r>
      <w:r w:rsidRPr="003B42E6">
        <w:rPr>
          <w:b/>
          <w:sz w:val="24"/>
        </w:rPr>
        <w:t xml:space="preserve"> = 5</w:t>
      </w:r>
    </w:p>
    <w:p w:rsidR="004D389E" w:rsidRPr="003B42E6" w:rsidRDefault="00DC4FAF" w:rsidP="004D38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sz w:val="24"/>
        </w:rPr>
      </w:pPr>
      <w:r w:rsidRPr="003B42E6">
        <w:rPr>
          <w:i/>
          <w:iCs/>
          <w:sz w:val="24"/>
        </w:rPr>
        <w:t>G</w:t>
      </w:r>
      <w:r w:rsidRPr="003B42E6">
        <w:rPr>
          <w:sz w:val="24"/>
        </w:rPr>
        <w:t xml:space="preserve"> = 50</w:t>
      </w:r>
    </w:p>
    <w:p w:rsidR="00DC4FAF" w:rsidRPr="003B42E6" w:rsidRDefault="00DC4FAF" w:rsidP="004D38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sz w:val="24"/>
        </w:rPr>
      </w:pPr>
      <w:proofErr w:type="spellStart"/>
      <w:r w:rsidRPr="003B42E6">
        <w:rPr>
          <w:i/>
          <w:iCs/>
          <w:sz w:val="24"/>
        </w:rPr>
        <w:t>G</w:t>
      </w:r>
      <w:r w:rsidR="00446C98" w:rsidRPr="003B42E6">
        <w:rPr>
          <w:i/>
          <w:iCs/>
          <w:sz w:val="24"/>
          <w:vertAlign w:val="subscript"/>
        </w:rPr>
        <w:t>i</w:t>
      </w:r>
      <w:proofErr w:type="spellEnd"/>
      <w:r w:rsidR="00446C98" w:rsidRPr="003B42E6">
        <w:rPr>
          <w:i/>
          <w:iCs/>
          <w:sz w:val="24"/>
          <w:vertAlign w:val="subscript"/>
        </w:rPr>
        <w:t xml:space="preserve"> </w:t>
      </w:r>
      <w:r w:rsidR="00446C98" w:rsidRPr="003B42E6">
        <w:rPr>
          <w:i/>
          <w:iCs/>
          <w:sz w:val="24"/>
        </w:rPr>
        <w:t>= G</w:t>
      </w:r>
      <w:r w:rsidRPr="003B42E6">
        <w:rPr>
          <w:sz w:val="24"/>
        </w:rPr>
        <w:t>/100 = 0.5</w:t>
      </w:r>
    </w:p>
    <w:p w:rsidR="00DC4FAF" w:rsidRPr="003B42E6" w:rsidRDefault="00446C98" w:rsidP="00446C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b/>
          <w:sz w:val="24"/>
        </w:rPr>
      </w:pPr>
      <w:r w:rsidRPr="003B42E6">
        <w:rPr>
          <w:b/>
          <w:sz w:val="24"/>
        </w:rPr>
        <w:t>U</w:t>
      </w:r>
      <w:r w:rsidRPr="003B42E6">
        <w:rPr>
          <w:b/>
          <w:iCs/>
          <w:sz w:val="24"/>
        </w:rPr>
        <w:t xml:space="preserve">tilidad = </w:t>
      </w:r>
      <w:r w:rsidR="00DC4FAF" w:rsidRPr="004C5FD1">
        <w:rPr>
          <w:b/>
        </w:rPr>
        <w:object w:dxaOrig="560" w:dyaOrig="360">
          <v:shape id="_x0000_i1079" type="#_x0000_t75" style="width:27.75pt;height:18pt" o:ole="">
            <v:imagedata r:id="rId118" o:title=""/>
          </v:shape>
          <o:OLEObject Type="Embed" ProgID="Equation.3" ShapeID="_x0000_i1079" DrawAspect="Content" ObjectID="_1362206787" r:id="rId119"/>
        </w:object>
      </w:r>
    </w:p>
    <w:p w:rsidR="00DC4FAF" w:rsidRPr="003B42E6" w:rsidRDefault="00DC4FAF" w:rsidP="00DC4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p>
    <w:p w:rsidR="007336B8" w:rsidRDefault="007336B8" w:rsidP="00733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lang w:val="es-UY"/>
        </w:rPr>
      </w:pPr>
      <w:r w:rsidRPr="007336B8">
        <w:rPr>
          <w:sz w:val="24"/>
          <w:lang w:val="es-UY"/>
        </w:rPr>
        <w:t xml:space="preserve">La relación entre el impuesto por unidad del </w:t>
      </w:r>
      <w:r w:rsidR="00DC4FAF" w:rsidRPr="007336B8">
        <w:rPr>
          <w:i/>
          <w:iCs/>
          <w:sz w:val="24"/>
          <w:lang w:val="es-UY"/>
        </w:rPr>
        <w:t>P</w:t>
      </w:r>
      <w:r w:rsidR="00DC4FAF" w:rsidRPr="007336B8">
        <w:rPr>
          <w:sz w:val="24"/>
          <w:lang w:val="es-UY"/>
        </w:rPr>
        <w:t xml:space="preserve"> </w:t>
      </w:r>
      <w:r w:rsidRPr="007336B8">
        <w:rPr>
          <w:sz w:val="24"/>
          <w:lang w:val="es-UY"/>
        </w:rPr>
        <w:t xml:space="preserve">y el precio de </w:t>
      </w:r>
      <w:r>
        <w:rPr>
          <w:sz w:val="24"/>
          <w:lang w:val="es-UY"/>
        </w:rPr>
        <w:t>m</w:t>
      </w:r>
      <w:r w:rsidRPr="007336B8">
        <w:rPr>
          <w:sz w:val="24"/>
          <w:lang w:val="es-UY"/>
        </w:rPr>
        <w:t xml:space="preserve">ercado de </w:t>
      </w:r>
      <w:r w:rsidR="00DC4FAF" w:rsidRPr="007336B8">
        <w:rPr>
          <w:i/>
          <w:iCs/>
          <w:sz w:val="24"/>
          <w:lang w:val="es-UY"/>
        </w:rPr>
        <w:t>G</w:t>
      </w:r>
      <w:r w:rsidR="00DC4FAF" w:rsidRPr="007336B8">
        <w:rPr>
          <w:sz w:val="24"/>
          <w:lang w:val="es-UY"/>
        </w:rPr>
        <w:t xml:space="preserve"> </w:t>
      </w:r>
      <w:r>
        <w:rPr>
          <w:sz w:val="24"/>
          <w:lang w:val="es-UY"/>
        </w:rPr>
        <w:t xml:space="preserve">debe ser igual a </w:t>
      </w:r>
    </w:p>
    <w:p w:rsidR="00DC4FAF" w:rsidRPr="00DC4FAF" w:rsidRDefault="00BC19EF" w:rsidP="00733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sz w:val="24"/>
        </w:rPr>
      </w:pPr>
      <w:r w:rsidRPr="00AD12BD">
        <w:rPr>
          <w:position w:val="-24"/>
        </w:rPr>
        <w:object w:dxaOrig="1620" w:dyaOrig="620">
          <v:shape id="_x0000_i1080" type="#_x0000_t75" style="width:81pt;height:30.75pt" o:ole="">
            <v:imagedata r:id="rId120" o:title=""/>
          </v:shape>
          <o:OLEObject Type="Embed" ProgID="Equation.3" ShapeID="_x0000_i1080" DrawAspect="Content" ObjectID="_1362206788" r:id="rId121"/>
        </w:object>
      </w:r>
    </w:p>
    <w:sectPr w:rsidR="00DC4FAF" w:rsidRPr="00DC4FAF" w:rsidSect="00C044ED">
      <w:pgSz w:w="12240" w:h="15840"/>
      <w:pgMar w:top="1417" w:right="1701" w:bottom="1417"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bm10">
    <w:panose1 w:val="020B0500000000000000"/>
    <w:charset w:val="00"/>
    <w:family w:val="swiss"/>
    <w:pitch w:val="variable"/>
    <w:sig w:usb0="00000003" w:usb1="00000000" w:usb2="00000000" w:usb3="00000000" w:csb0="00000001" w:csb1="00000000"/>
  </w:font>
  <w:font w:name="cmsy10">
    <w:panose1 w:val="020B0500000000000000"/>
    <w:charset w:val="00"/>
    <w:family w:val="swiss"/>
    <w:pitch w:val="variable"/>
    <w:sig w:usb0="00000003" w:usb1="00000000" w:usb2="00000000" w:usb3="00000000" w:csb0="00000001" w:csb1="00000000"/>
  </w:font>
  <w:font w:name="eufm10">
    <w:panose1 w:val="020B0500000000000000"/>
    <w:charset w:val="00"/>
    <w:family w:val="swiss"/>
    <w:pitch w:val="variable"/>
    <w:sig w:usb0="00000003" w:usb1="00000000" w:usb2="00000000" w:usb3="00000000" w:csb0="00000001" w:csb1="00000000"/>
  </w:font>
  <w:font w:name="cmcsc10">
    <w:panose1 w:val="020B05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WP MathA">
    <w:altName w:val="Symbol"/>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10D59"/>
    <w:multiLevelType w:val="hybridMultilevel"/>
    <w:tmpl w:val="D5DAC068"/>
    <w:lvl w:ilvl="0" w:tplc="4A3A0AFC">
      <w:start w:val="1"/>
      <w:numFmt w:val="lowerLetter"/>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23466AC7"/>
    <w:multiLevelType w:val="hybridMultilevel"/>
    <w:tmpl w:val="23E8FA1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3F110BB"/>
    <w:multiLevelType w:val="hybridMultilevel"/>
    <w:tmpl w:val="4E546F18"/>
    <w:lvl w:ilvl="0" w:tplc="E50EF44A">
      <w:start w:val="1"/>
      <w:numFmt w:val="lowerLetter"/>
      <w:lvlText w:val="(%1)"/>
      <w:lvlJc w:val="left"/>
      <w:pPr>
        <w:ind w:left="855" w:hanging="495"/>
      </w:pPr>
      <w:rPr>
        <w:rFonts w:ascii="Arial" w:hAnsi="Arial" w:hint="default"/>
        <w:b/>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nsid w:val="59821AAE"/>
    <w:multiLevelType w:val="hybridMultilevel"/>
    <w:tmpl w:val="6E787D90"/>
    <w:lvl w:ilvl="0" w:tplc="8C0C1F1A">
      <w:start w:val="1"/>
      <w:numFmt w:val="lowerLetter"/>
      <w:lvlText w:val="%1."/>
      <w:lvlJc w:val="left"/>
      <w:pPr>
        <w:ind w:left="587" w:hanging="360"/>
      </w:pPr>
      <w:rPr>
        <w:rFonts w:hint="default"/>
      </w:rPr>
    </w:lvl>
    <w:lvl w:ilvl="1" w:tplc="0C0A0019" w:tentative="1">
      <w:start w:val="1"/>
      <w:numFmt w:val="lowerLetter"/>
      <w:lvlText w:val="%2."/>
      <w:lvlJc w:val="left"/>
      <w:pPr>
        <w:ind w:left="1307" w:hanging="360"/>
      </w:pPr>
    </w:lvl>
    <w:lvl w:ilvl="2" w:tplc="0C0A001B" w:tentative="1">
      <w:start w:val="1"/>
      <w:numFmt w:val="lowerRoman"/>
      <w:lvlText w:val="%3."/>
      <w:lvlJc w:val="right"/>
      <w:pPr>
        <w:ind w:left="2027" w:hanging="180"/>
      </w:pPr>
    </w:lvl>
    <w:lvl w:ilvl="3" w:tplc="0C0A000F" w:tentative="1">
      <w:start w:val="1"/>
      <w:numFmt w:val="decimal"/>
      <w:lvlText w:val="%4."/>
      <w:lvlJc w:val="left"/>
      <w:pPr>
        <w:ind w:left="2747" w:hanging="360"/>
      </w:pPr>
    </w:lvl>
    <w:lvl w:ilvl="4" w:tplc="0C0A0019" w:tentative="1">
      <w:start w:val="1"/>
      <w:numFmt w:val="lowerLetter"/>
      <w:lvlText w:val="%5."/>
      <w:lvlJc w:val="left"/>
      <w:pPr>
        <w:ind w:left="3467" w:hanging="360"/>
      </w:pPr>
    </w:lvl>
    <w:lvl w:ilvl="5" w:tplc="0C0A001B" w:tentative="1">
      <w:start w:val="1"/>
      <w:numFmt w:val="lowerRoman"/>
      <w:lvlText w:val="%6."/>
      <w:lvlJc w:val="right"/>
      <w:pPr>
        <w:ind w:left="4187" w:hanging="180"/>
      </w:pPr>
    </w:lvl>
    <w:lvl w:ilvl="6" w:tplc="0C0A000F" w:tentative="1">
      <w:start w:val="1"/>
      <w:numFmt w:val="decimal"/>
      <w:lvlText w:val="%7."/>
      <w:lvlJc w:val="left"/>
      <w:pPr>
        <w:ind w:left="4907" w:hanging="360"/>
      </w:pPr>
    </w:lvl>
    <w:lvl w:ilvl="7" w:tplc="0C0A0019" w:tentative="1">
      <w:start w:val="1"/>
      <w:numFmt w:val="lowerLetter"/>
      <w:lvlText w:val="%8."/>
      <w:lvlJc w:val="left"/>
      <w:pPr>
        <w:ind w:left="5627" w:hanging="360"/>
      </w:pPr>
    </w:lvl>
    <w:lvl w:ilvl="8" w:tplc="0C0A001B" w:tentative="1">
      <w:start w:val="1"/>
      <w:numFmt w:val="lowerRoman"/>
      <w:lvlText w:val="%9."/>
      <w:lvlJc w:val="right"/>
      <w:pPr>
        <w:ind w:left="6347"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17016"/>
    <w:rsid w:val="0001074C"/>
    <w:rsid w:val="0004202A"/>
    <w:rsid w:val="00054F4C"/>
    <w:rsid w:val="000E1423"/>
    <w:rsid w:val="00113A0E"/>
    <w:rsid w:val="001333BB"/>
    <w:rsid w:val="00167EB7"/>
    <w:rsid w:val="00171957"/>
    <w:rsid w:val="002168E4"/>
    <w:rsid w:val="00282269"/>
    <w:rsid w:val="002B4E51"/>
    <w:rsid w:val="00305716"/>
    <w:rsid w:val="0031139E"/>
    <w:rsid w:val="00313457"/>
    <w:rsid w:val="00317016"/>
    <w:rsid w:val="0033525E"/>
    <w:rsid w:val="0034070A"/>
    <w:rsid w:val="003506B5"/>
    <w:rsid w:val="003605A2"/>
    <w:rsid w:val="00366877"/>
    <w:rsid w:val="0038123A"/>
    <w:rsid w:val="003B42E6"/>
    <w:rsid w:val="003B6FB0"/>
    <w:rsid w:val="003D5964"/>
    <w:rsid w:val="003F55C9"/>
    <w:rsid w:val="00446C98"/>
    <w:rsid w:val="00476841"/>
    <w:rsid w:val="004C5FD1"/>
    <w:rsid w:val="004D0FDE"/>
    <w:rsid w:val="004D1F0B"/>
    <w:rsid w:val="004D389E"/>
    <w:rsid w:val="004E109B"/>
    <w:rsid w:val="0053577D"/>
    <w:rsid w:val="0056021A"/>
    <w:rsid w:val="005639D9"/>
    <w:rsid w:val="005C19B9"/>
    <w:rsid w:val="005E0A59"/>
    <w:rsid w:val="00646C7C"/>
    <w:rsid w:val="00660546"/>
    <w:rsid w:val="00685461"/>
    <w:rsid w:val="006F4C8D"/>
    <w:rsid w:val="007336B8"/>
    <w:rsid w:val="0074195F"/>
    <w:rsid w:val="00774598"/>
    <w:rsid w:val="007A6B5E"/>
    <w:rsid w:val="007B7638"/>
    <w:rsid w:val="007E5B0E"/>
    <w:rsid w:val="00827FDC"/>
    <w:rsid w:val="008C65A2"/>
    <w:rsid w:val="008E3AB1"/>
    <w:rsid w:val="009259DA"/>
    <w:rsid w:val="00956651"/>
    <w:rsid w:val="00984953"/>
    <w:rsid w:val="009A5800"/>
    <w:rsid w:val="009A7F45"/>
    <w:rsid w:val="009D7245"/>
    <w:rsid w:val="00A4651E"/>
    <w:rsid w:val="00A559CB"/>
    <w:rsid w:val="00AB1246"/>
    <w:rsid w:val="00AB6DC4"/>
    <w:rsid w:val="00AC4203"/>
    <w:rsid w:val="00AD12BD"/>
    <w:rsid w:val="00AD1EBE"/>
    <w:rsid w:val="00B23D79"/>
    <w:rsid w:val="00B36EC6"/>
    <w:rsid w:val="00BC19EF"/>
    <w:rsid w:val="00BF223D"/>
    <w:rsid w:val="00C044ED"/>
    <w:rsid w:val="00C23C9F"/>
    <w:rsid w:val="00C91A71"/>
    <w:rsid w:val="00CE639E"/>
    <w:rsid w:val="00CF6EAB"/>
    <w:rsid w:val="00D262FD"/>
    <w:rsid w:val="00D40F3D"/>
    <w:rsid w:val="00DA5A9D"/>
    <w:rsid w:val="00DB6711"/>
    <w:rsid w:val="00DC4FAF"/>
    <w:rsid w:val="00DE1AA0"/>
    <w:rsid w:val="00E11EFE"/>
    <w:rsid w:val="00EC56D6"/>
    <w:rsid w:val="00EE220C"/>
    <w:rsid w:val="00EF1049"/>
    <w:rsid w:val="00EF7B7D"/>
    <w:rsid w:val="00F0309F"/>
    <w:rsid w:val="00F2318B"/>
    <w:rsid w:val="00F33CF6"/>
    <w:rsid w:val="00F40478"/>
    <w:rsid w:val="00F44BE2"/>
    <w:rsid w:val="00FC53BE"/>
    <w:rsid w:val="00FD14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nhideWhenUsed="0"/>
    <w:lsdException w:name="Subtitle" w:semiHidden="0" w:uiPriority="11" w:unhideWhenUsed="0" w:qFormat="1"/>
    <w:lsdException w:name="Date"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4ED"/>
  </w:style>
  <w:style w:type="paragraph" w:styleId="Ttulo2">
    <w:name w:val="heading 2"/>
    <w:basedOn w:val="Normal"/>
    <w:next w:val="Normal"/>
    <w:link w:val="Ttulo2Car"/>
    <w:uiPriority w:val="9"/>
    <w:semiHidden/>
    <w:unhideWhenUsed/>
    <w:qFormat/>
    <w:rsid w:val="00DC4FAF"/>
    <w:pPr>
      <w:keepNext/>
      <w:keepLines/>
      <w:spacing w:before="200" w:after="0" w:line="240" w:lineRule="auto"/>
      <w:ind w:firstLine="227"/>
      <w:jc w:val="both"/>
      <w:outlineLvl w:val="1"/>
    </w:pPr>
    <w:rPr>
      <w:rFonts w:asciiTheme="majorHAnsi" w:eastAsiaTheme="majorEastAsia" w:hAnsiTheme="majorHAnsi" w:cstheme="majorBidi"/>
      <w:b/>
      <w:bCs/>
      <w:color w:val="4F81BD" w:themeColor="accent1"/>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C044ED"/>
    <w:pPr>
      <w:widowControl w:val="0"/>
      <w:autoSpaceDE w:val="0"/>
      <w:autoSpaceDN w:val="0"/>
      <w:adjustRightInd w:val="0"/>
      <w:spacing w:after="0" w:line="240" w:lineRule="auto"/>
    </w:pPr>
    <w:rPr>
      <w:rFonts w:ascii="Arial" w:hAnsi="Arial" w:cs="Arial"/>
      <w:sz w:val="24"/>
      <w:szCs w:val="24"/>
    </w:rPr>
  </w:style>
  <w:style w:type="character" w:customStyle="1" w:styleId="TextoindependienteCar">
    <w:name w:val="Texto independiente Car"/>
    <w:basedOn w:val="Fuentedeprrafopredeter"/>
    <w:link w:val="Textoindependiente"/>
    <w:uiPriority w:val="99"/>
    <w:semiHidden/>
    <w:rsid w:val="00C044ED"/>
  </w:style>
  <w:style w:type="paragraph" w:customStyle="1" w:styleId="AnswerNote">
    <w:name w:val="AnswerNote"/>
    <w:uiPriority w:val="99"/>
    <w:rsid w:val="00C044ED"/>
    <w:pPr>
      <w:widowControl w:val="0"/>
      <w:autoSpaceDE w:val="0"/>
      <w:autoSpaceDN w:val="0"/>
      <w:adjustRightInd w:val="0"/>
      <w:spacing w:after="0" w:line="240" w:lineRule="auto"/>
    </w:pPr>
    <w:rPr>
      <w:rFonts w:ascii="Arial" w:hAnsi="Arial" w:cs="Arial"/>
      <w:sz w:val="24"/>
      <w:szCs w:val="24"/>
    </w:rPr>
  </w:style>
  <w:style w:type="character" w:customStyle="1" w:styleId="BlackboardBold">
    <w:name w:val="Blackboard Bold"/>
    <w:uiPriority w:val="99"/>
    <w:rsid w:val="00C044ED"/>
    <w:rPr>
      <w:rFonts w:ascii="msbm10" w:hAnsi="msbm10" w:cs="msbm10"/>
    </w:rPr>
  </w:style>
  <w:style w:type="paragraph" w:customStyle="1" w:styleId="BodyMath">
    <w:name w:val="Body Math"/>
    <w:uiPriority w:val="99"/>
    <w:rsid w:val="00C044ED"/>
    <w:pPr>
      <w:widowControl w:val="0"/>
      <w:autoSpaceDE w:val="0"/>
      <w:autoSpaceDN w:val="0"/>
      <w:adjustRightInd w:val="0"/>
      <w:spacing w:after="0" w:line="240" w:lineRule="auto"/>
    </w:pPr>
    <w:rPr>
      <w:rFonts w:ascii="Arial" w:hAnsi="Arial" w:cs="Arial"/>
      <w:sz w:val="24"/>
      <w:szCs w:val="24"/>
    </w:rPr>
  </w:style>
  <w:style w:type="character" w:customStyle="1" w:styleId="Huge">
    <w:name w:val="Huge"/>
    <w:uiPriority w:val="99"/>
    <w:rsid w:val="00C044ED"/>
    <w:rPr>
      <w:sz w:val="44"/>
      <w:szCs w:val="44"/>
    </w:rPr>
  </w:style>
  <w:style w:type="character" w:customStyle="1" w:styleId="LARGE">
    <w:name w:val="LARGE"/>
    <w:uiPriority w:val="99"/>
    <w:rsid w:val="00C044ED"/>
    <w:rPr>
      <w:sz w:val="36"/>
      <w:szCs w:val="36"/>
    </w:rPr>
  </w:style>
  <w:style w:type="character" w:customStyle="1" w:styleId="Large0">
    <w:name w:val="Large"/>
    <w:uiPriority w:val="99"/>
    <w:rsid w:val="00C044ED"/>
    <w:rPr>
      <w:sz w:val="32"/>
      <w:szCs w:val="32"/>
    </w:rPr>
  </w:style>
  <w:style w:type="paragraph" w:customStyle="1" w:styleId="MarginHint">
    <w:name w:val="Margin Hint"/>
    <w:uiPriority w:val="99"/>
    <w:rsid w:val="00C044ED"/>
    <w:pPr>
      <w:widowControl w:val="0"/>
      <w:autoSpaceDE w:val="0"/>
      <w:autoSpaceDN w:val="0"/>
      <w:adjustRightInd w:val="0"/>
      <w:spacing w:after="0" w:line="240" w:lineRule="auto"/>
    </w:pPr>
    <w:rPr>
      <w:rFonts w:ascii="Arial" w:hAnsi="Arial" w:cs="Arial"/>
      <w:sz w:val="24"/>
      <w:szCs w:val="24"/>
    </w:rPr>
  </w:style>
  <w:style w:type="paragraph" w:customStyle="1" w:styleId="Note">
    <w:name w:val="Note"/>
    <w:uiPriority w:val="99"/>
    <w:rsid w:val="00C044ED"/>
    <w:pPr>
      <w:widowControl w:val="0"/>
      <w:autoSpaceDE w:val="0"/>
      <w:autoSpaceDN w:val="0"/>
      <w:adjustRightInd w:val="0"/>
      <w:spacing w:after="0" w:line="240" w:lineRule="auto"/>
    </w:pPr>
    <w:rPr>
      <w:rFonts w:ascii="Arial" w:hAnsi="Arial" w:cs="Arial"/>
      <w:sz w:val="24"/>
      <w:szCs w:val="24"/>
    </w:rPr>
  </w:style>
  <w:style w:type="paragraph" w:customStyle="1" w:styleId="ProblemSolvingHint">
    <w:name w:val="Problem Solving Hint"/>
    <w:uiPriority w:val="99"/>
    <w:rsid w:val="00C044ED"/>
    <w:pPr>
      <w:widowControl w:val="0"/>
      <w:autoSpaceDE w:val="0"/>
      <w:autoSpaceDN w:val="0"/>
      <w:adjustRightInd w:val="0"/>
      <w:spacing w:after="0" w:line="240" w:lineRule="auto"/>
    </w:pPr>
    <w:rPr>
      <w:rFonts w:ascii="Arial" w:hAnsi="Arial" w:cs="Arial"/>
      <w:sz w:val="24"/>
      <w:szCs w:val="24"/>
    </w:rPr>
  </w:style>
  <w:style w:type="paragraph" w:customStyle="1" w:styleId="SolutionNote">
    <w:name w:val="Solution Note"/>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customStyle="1" w:styleId="Abstract">
    <w:name w:val="Abstract"/>
    <w:uiPriority w:val="99"/>
    <w:rsid w:val="00C044ED"/>
    <w:pPr>
      <w:widowControl w:val="0"/>
      <w:autoSpaceDE w:val="0"/>
      <w:autoSpaceDN w:val="0"/>
      <w:adjustRightInd w:val="0"/>
      <w:spacing w:after="0" w:line="240" w:lineRule="auto"/>
    </w:pPr>
    <w:rPr>
      <w:rFonts w:ascii="Arial" w:hAnsi="Arial" w:cs="Arial"/>
      <w:sz w:val="24"/>
      <w:szCs w:val="24"/>
    </w:rPr>
  </w:style>
  <w:style w:type="paragraph" w:customStyle="1" w:styleId="Acknowledgement">
    <w:name w:val="Acknowledgement"/>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customStyle="1" w:styleId="Algorithm">
    <w:name w:val="Algorithm"/>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customStyle="1" w:styleId="Axiom">
    <w:name w:val="Axiom"/>
    <w:uiPriority w:val="99"/>
    <w:rsid w:val="00C044ED"/>
    <w:pPr>
      <w:widowControl w:val="0"/>
      <w:autoSpaceDE w:val="0"/>
      <w:autoSpaceDN w:val="0"/>
      <w:adjustRightInd w:val="0"/>
      <w:spacing w:after="0" w:line="240" w:lineRule="auto"/>
    </w:pPr>
    <w:rPr>
      <w:rFonts w:ascii="Arial" w:hAnsi="Arial" w:cs="Arial"/>
      <w:i/>
      <w:iCs/>
      <w:sz w:val="24"/>
      <w:szCs w:val="24"/>
    </w:rPr>
  </w:style>
  <w:style w:type="character" w:customStyle="1" w:styleId="Bold">
    <w:name w:val="Bold"/>
    <w:uiPriority w:val="99"/>
    <w:rsid w:val="00C044ED"/>
    <w:rPr>
      <w:b/>
      <w:bCs/>
    </w:rPr>
  </w:style>
  <w:style w:type="character" w:customStyle="1" w:styleId="BoldSymbol">
    <w:name w:val="Bold Symbol"/>
    <w:uiPriority w:val="99"/>
    <w:rsid w:val="00C044ED"/>
    <w:rPr>
      <w:b/>
      <w:bCs/>
    </w:rPr>
  </w:style>
  <w:style w:type="character" w:customStyle="1" w:styleId="Calligraphic">
    <w:name w:val="Calligraphic"/>
    <w:uiPriority w:val="99"/>
    <w:rsid w:val="00C044ED"/>
    <w:rPr>
      <w:rFonts w:ascii="cmsy10" w:hAnsi="cmsy10" w:cs="cmsy10"/>
    </w:rPr>
  </w:style>
  <w:style w:type="paragraph" w:customStyle="1" w:styleId="Case">
    <w:name w:val="Case"/>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customStyle="1" w:styleId="Centered">
    <w:name w:val="Centered"/>
    <w:uiPriority w:val="99"/>
    <w:rsid w:val="00C044ED"/>
    <w:pPr>
      <w:widowControl w:val="0"/>
      <w:autoSpaceDE w:val="0"/>
      <w:autoSpaceDN w:val="0"/>
      <w:adjustRightInd w:val="0"/>
      <w:spacing w:after="0" w:line="240" w:lineRule="auto"/>
      <w:jc w:val="center"/>
    </w:pPr>
    <w:rPr>
      <w:rFonts w:ascii="Arial" w:hAnsi="Arial" w:cs="Arial"/>
      <w:sz w:val="24"/>
      <w:szCs w:val="24"/>
    </w:rPr>
  </w:style>
  <w:style w:type="paragraph" w:customStyle="1" w:styleId="Claim">
    <w:name w:val="Claim"/>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customStyle="1" w:styleId="Conclusion">
    <w:name w:val="Conclusion"/>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customStyle="1" w:styleId="Condition">
    <w:name w:val="Condition"/>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customStyle="1" w:styleId="Conjecture">
    <w:name w:val="Conjecture"/>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customStyle="1" w:styleId="Corollary">
    <w:name w:val="Corollary"/>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customStyle="1" w:styleId="Criterion">
    <w:name w:val="Criterion"/>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customStyle="1" w:styleId="Definition">
    <w:name w:val="Definition"/>
    <w:uiPriority w:val="99"/>
    <w:rsid w:val="00C044ED"/>
    <w:pPr>
      <w:widowControl w:val="0"/>
      <w:autoSpaceDE w:val="0"/>
      <w:autoSpaceDN w:val="0"/>
      <w:adjustRightInd w:val="0"/>
      <w:spacing w:after="0" w:line="240" w:lineRule="auto"/>
    </w:pPr>
    <w:rPr>
      <w:rFonts w:ascii="Arial" w:hAnsi="Arial" w:cs="Arial"/>
      <w:i/>
      <w:iCs/>
      <w:sz w:val="24"/>
      <w:szCs w:val="24"/>
    </w:rPr>
  </w:style>
  <w:style w:type="character" w:customStyle="1" w:styleId="Emphasized">
    <w:name w:val="Emphasized"/>
    <w:uiPriority w:val="99"/>
    <w:rsid w:val="00C044ED"/>
    <w:rPr>
      <w:i/>
      <w:iCs/>
    </w:rPr>
  </w:style>
  <w:style w:type="paragraph" w:customStyle="1" w:styleId="Error">
    <w:name w:val="Error"/>
    <w:uiPriority w:val="99"/>
    <w:rsid w:val="00C044ED"/>
    <w:pPr>
      <w:widowControl w:val="0"/>
      <w:autoSpaceDE w:val="0"/>
      <w:autoSpaceDN w:val="0"/>
      <w:adjustRightInd w:val="0"/>
      <w:spacing w:after="0" w:line="240" w:lineRule="auto"/>
    </w:pPr>
    <w:rPr>
      <w:rFonts w:ascii="Arial" w:hAnsi="Arial" w:cs="Arial"/>
      <w:b/>
      <w:bCs/>
      <w:sz w:val="40"/>
      <w:szCs w:val="40"/>
    </w:rPr>
  </w:style>
  <w:style w:type="paragraph" w:customStyle="1" w:styleId="Example">
    <w:name w:val="Example"/>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customStyle="1" w:styleId="Exercise">
    <w:name w:val="Exercise"/>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styleId="Ttulo">
    <w:name w:val="Title"/>
    <w:basedOn w:val="Normal"/>
    <w:next w:val="Normal"/>
    <w:link w:val="TtuloCar"/>
    <w:uiPriority w:val="99"/>
    <w:qFormat/>
    <w:rsid w:val="00C044ED"/>
    <w:pPr>
      <w:widowControl w:val="0"/>
      <w:autoSpaceDE w:val="0"/>
      <w:autoSpaceDN w:val="0"/>
      <w:adjustRightInd w:val="0"/>
      <w:spacing w:after="0" w:line="240" w:lineRule="auto"/>
    </w:pPr>
    <w:rPr>
      <w:rFonts w:ascii="Arial" w:hAnsi="Arial" w:cs="Arial"/>
      <w:sz w:val="24"/>
      <w:szCs w:val="24"/>
    </w:rPr>
  </w:style>
  <w:style w:type="character" w:customStyle="1" w:styleId="TtuloCar">
    <w:name w:val="Título Car"/>
    <w:basedOn w:val="Fuentedeprrafopredeter"/>
    <w:link w:val="Ttulo"/>
    <w:uiPriority w:val="10"/>
    <w:rsid w:val="00C044ED"/>
    <w:rPr>
      <w:rFonts w:asciiTheme="majorHAnsi" w:eastAsiaTheme="majorEastAsia" w:hAnsiTheme="majorHAnsi" w:cstheme="majorBidi"/>
      <w:b/>
      <w:bCs/>
      <w:kern w:val="28"/>
      <w:sz w:val="32"/>
      <w:szCs w:val="32"/>
    </w:rPr>
  </w:style>
  <w:style w:type="paragraph" w:customStyle="1" w:styleId="Author">
    <w:name w:val="Author"/>
    <w:uiPriority w:val="99"/>
    <w:rsid w:val="00C044ED"/>
    <w:pPr>
      <w:widowControl w:val="0"/>
      <w:autoSpaceDE w:val="0"/>
      <w:autoSpaceDN w:val="0"/>
      <w:adjustRightInd w:val="0"/>
      <w:spacing w:after="0" w:line="240" w:lineRule="auto"/>
    </w:pPr>
    <w:rPr>
      <w:rFonts w:ascii="Arial" w:hAnsi="Arial" w:cs="Arial"/>
      <w:sz w:val="24"/>
      <w:szCs w:val="24"/>
    </w:rPr>
  </w:style>
  <w:style w:type="paragraph" w:customStyle="1" w:styleId="MakeTitle">
    <w:name w:val="Make Title"/>
    <w:uiPriority w:val="99"/>
    <w:rsid w:val="00C044ED"/>
    <w:pPr>
      <w:widowControl w:val="0"/>
      <w:autoSpaceDE w:val="0"/>
      <w:autoSpaceDN w:val="0"/>
      <w:adjustRightInd w:val="0"/>
      <w:spacing w:after="0" w:line="240" w:lineRule="auto"/>
    </w:pPr>
    <w:rPr>
      <w:rFonts w:ascii="Arial" w:hAnsi="Arial" w:cs="Arial"/>
      <w:sz w:val="24"/>
      <w:szCs w:val="24"/>
    </w:rPr>
  </w:style>
  <w:style w:type="paragraph" w:customStyle="1" w:styleId="MakeLOF">
    <w:name w:val="Make LOF"/>
    <w:uiPriority w:val="99"/>
    <w:rsid w:val="00C044ED"/>
    <w:pPr>
      <w:widowControl w:val="0"/>
      <w:autoSpaceDE w:val="0"/>
      <w:autoSpaceDN w:val="0"/>
      <w:adjustRightInd w:val="0"/>
      <w:spacing w:after="0" w:line="240" w:lineRule="auto"/>
    </w:pPr>
    <w:rPr>
      <w:rFonts w:ascii="Arial" w:hAnsi="Arial" w:cs="Arial"/>
      <w:sz w:val="24"/>
      <w:szCs w:val="24"/>
    </w:rPr>
  </w:style>
  <w:style w:type="paragraph" w:customStyle="1" w:styleId="MakeLOT">
    <w:name w:val="Make LOT"/>
    <w:uiPriority w:val="99"/>
    <w:rsid w:val="00C044ED"/>
    <w:pPr>
      <w:widowControl w:val="0"/>
      <w:autoSpaceDE w:val="0"/>
      <w:autoSpaceDN w:val="0"/>
      <w:adjustRightInd w:val="0"/>
      <w:spacing w:after="0" w:line="240" w:lineRule="auto"/>
    </w:pPr>
    <w:rPr>
      <w:rFonts w:ascii="Arial" w:hAnsi="Arial" w:cs="Arial"/>
      <w:sz w:val="24"/>
      <w:szCs w:val="24"/>
    </w:rPr>
  </w:style>
  <w:style w:type="paragraph" w:customStyle="1" w:styleId="MakeTOC">
    <w:name w:val="Make TOC"/>
    <w:uiPriority w:val="99"/>
    <w:rsid w:val="00C044ED"/>
    <w:pPr>
      <w:widowControl w:val="0"/>
      <w:autoSpaceDE w:val="0"/>
      <w:autoSpaceDN w:val="0"/>
      <w:adjustRightInd w:val="0"/>
      <w:spacing w:after="0" w:line="240" w:lineRule="auto"/>
    </w:pPr>
    <w:rPr>
      <w:rFonts w:ascii="Arial" w:hAnsi="Arial" w:cs="Arial"/>
      <w:sz w:val="24"/>
      <w:szCs w:val="24"/>
    </w:rPr>
  </w:style>
  <w:style w:type="paragraph" w:customStyle="1" w:styleId="Address">
    <w:name w:val="Address"/>
    <w:uiPriority w:val="99"/>
    <w:rsid w:val="00C044ED"/>
    <w:pPr>
      <w:widowControl w:val="0"/>
      <w:autoSpaceDE w:val="0"/>
      <w:autoSpaceDN w:val="0"/>
      <w:adjustRightInd w:val="0"/>
      <w:spacing w:after="0" w:line="240" w:lineRule="auto"/>
    </w:pPr>
    <w:rPr>
      <w:rFonts w:ascii="Arial" w:hAnsi="Arial" w:cs="Arial"/>
      <w:sz w:val="24"/>
      <w:szCs w:val="24"/>
    </w:rPr>
  </w:style>
  <w:style w:type="paragraph" w:styleId="Fecha">
    <w:name w:val="Date"/>
    <w:basedOn w:val="Normal"/>
    <w:next w:val="Normal"/>
    <w:link w:val="FechaCar"/>
    <w:uiPriority w:val="99"/>
    <w:rsid w:val="00C044ED"/>
    <w:pPr>
      <w:widowControl w:val="0"/>
      <w:autoSpaceDE w:val="0"/>
      <w:autoSpaceDN w:val="0"/>
      <w:adjustRightInd w:val="0"/>
      <w:spacing w:after="0" w:line="240" w:lineRule="auto"/>
    </w:pPr>
    <w:rPr>
      <w:rFonts w:ascii="Arial" w:hAnsi="Arial" w:cs="Arial"/>
      <w:sz w:val="24"/>
      <w:szCs w:val="24"/>
    </w:rPr>
  </w:style>
  <w:style w:type="character" w:customStyle="1" w:styleId="FechaCar">
    <w:name w:val="Fecha Car"/>
    <w:basedOn w:val="Fuentedeprrafopredeter"/>
    <w:link w:val="Fecha"/>
    <w:uiPriority w:val="99"/>
    <w:semiHidden/>
    <w:rsid w:val="00C044ED"/>
  </w:style>
  <w:style w:type="paragraph" w:customStyle="1" w:styleId="FlushLeft">
    <w:name w:val="Flush Left"/>
    <w:uiPriority w:val="99"/>
    <w:rsid w:val="00C044ED"/>
    <w:pPr>
      <w:widowControl w:val="0"/>
      <w:autoSpaceDE w:val="0"/>
      <w:autoSpaceDN w:val="0"/>
      <w:adjustRightInd w:val="0"/>
      <w:spacing w:after="0" w:line="240" w:lineRule="auto"/>
    </w:pPr>
    <w:rPr>
      <w:rFonts w:ascii="Arial" w:hAnsi="Arial" w:cs="Arial"/>
      <w:sz w:val="24"/>
      <w:szCs w:val="24"/>
    </w:rPr>
  </w:style>
  <w:style w:type="paragraph" w:customStyle="1" w:styleId="FlushRight">
    <w:name w:val="Flush Right"/>
    <w:uiPriority w:val="99"/>
    <w:rsid w:val="00C044ED"/>
    <w:pPr>
      <w:widowControl w:val="0"/>
      <w:autoSpaceDE w:val="0"/>
      <w:autoSpaceDN w:val="0"/>
      <w:adjustRightInd w:val="0"/>
      <w:spacing w:after="0" w:line="240" w:lineRule="auto"/>
    </w:pPr>
    <w:rPr>
      <w:rFonts w:ascii="Arial" w:hAnsi="Arial" w:cs="Arial"/>
      <w:sz w:val="24"/>
      <w:szCs w:val="24"/>
    </w:rPr>
  </w:style>
  <w:style w:type="character" w:customStyle="1" w:styleId="footnotesize">
    <w:name w:val="footnotesize"/>
    <w:uiPriority w:val="99"/>
    <w:rsid w:val="00C044ED"/>
    <w:rPr>
      <w:sz w:val="18"/>
      <w:szCs w:val="18"/>
    </w:rPr>
  </w:style>
  <w:style w:type="character" w:customStyle="1" w:styleId="Fraktur">
    <w:name w:val="Fraktur"/>
    <w:uiPriority w:val="99"/>
    <w:rsid w:val="00C044ED"/>
    <w:rPr>
      <w:rFonts w:ascii="eufm10" w:hAnsi="eufm10" w:cs="eufm10"/>
    </w:rPr>
  </w:style>
  <w:style w:type="character" w:customStyle="1" w:styleId="huge0">
    <w:name w:val="huge"/>
    <w:uiPriority w:val="99"/>
    <w:rsid w:val="00C044ED"/>
    <w:rPr>
      <w:sz w:val="40"/>
      <w:szCs w:val="40"/>
    </w:rPr>
  </w:style>
  <w:style w:type="character" w:customStyle="1" w:styleId="Italics">
    <w:name w:val="Italics"/>
    <w:uiPriority w:val="99"/>
    <w:rsid w:val="00C044ED"/>
    <w:rPr>
      <w:i/>
      <w:iCs/>
    </w:rPr>
  </w:style>
  <w:style w:type="character" w:customStyle="1" w:styleId="large1">
    <w:name w:val="large"/>
    <w:uiPriority w:val="99"/>
    <w:rsid w:val="00C044ED"/>
    <w:rPr>
      <w:sz w:val="28"/>
      <w:szCs w:val="28"/>
    </w:rPr>
  </w:style>
  <w:style w:type="paragraph" w:customStyle="1" w:styleId="Lemma">
    <w:name w:val="Lemma"/>
    <w:uiPriority w:val="99"/>
    <w:rsid w:val="00C044ED"/>
    <w:pPr>
      <w:widowControl w:val="0"/>
      <w:autoSpaceDE w:val="0"/>
      <w:autoSpaceDN w:val="0"/>
      <w:adjustRightInd w:val="0"/>
      <w:spacing w:after="0" w:line="240" w:lineRule="auto"/>
    </w:pPr>
    <w:rPr>
      <w:rFonts w:ascii="Arial" w:hAnsi="Arial" w:cs="Arial"/>
      <w:i/>
      <w:iCs/>
      <w:sz w:val="24"/>
      <w:szCs w:val="24"/>
    </w:rPr>
  </w:style>
  <w:style w:type="character" w:customStyle="1" w:styleId="normalsize">
    <w:name w:val="normalsize"/>
    <w:uiPriority w:val="99"/>
    <w:rsid w:val="00C044ED"/>
  </w:style>
  <w:style w:type="paragraph" w:customStyle="1" w:styleId="Notation">
    <w:name w:val="Notation"/>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customStyle="1" w:styleId="Subsubsubsection">
    <w:name w:val="Subsubsubsection"/>
    <w:uiPriority w:val="99"/>
    <w:rsid w:val="00C044ED"/>
    <w:pPr>
      <w:widowControl w:val="0"/>
      <w:autoSpaceDE w:val="0"/>
      <w:autoSpaceDN w:val="0"/>
      <w:adjustRightInd w:val="0"/>
      <w:spacing w:after="0" w:line="240" w:lineRule="auto"/>
      <w:outlineLvl w:val="3"/>
    </w:pPr>
    <w:rPr>
      <w:rFonts w:ascii="Arial" w:hAnsi="Arial" w:cs="Arial"/>
      <w:b/>
      <w:bCs/>
      <w:sz w:val="24"/>
      <w:szCs w:val="24"/>
    </w:rPr>
  </w:style>
  <w:style w:type="paragraph" w:customStyle="1" w:styleId="Part">
    <w:name w:val="Part"/>
    <w:uiPriority w:val="99"/>
    <w:rsid w:val="00C044ED"/>
    <w:pPr>
      <w:widowControl w:val="0"/>
      <w:autoSpaceDE w:val="0"/>
      <w:autoSpaceDN w:val="0"/>
      <w:adjustRightInd w:val="0"/>
      <w:spacing w:after="0" w:line="240" w:lineRule="auto"/>
      <w:outlineLvl w:val="255"/>
    </w:pPr>
    <w:rPr>
      <w:rFonts w:ascii="Arial" w:hAnsi="Arial" w:cs="Arial"/>
      <w:sz w:val="44"/>
      <w:szCs w:val="44"/>
    </w:rPr>
  </w:style>
  <w:style w:type="paragraph" w:customStyle="1" w:styleId="Problem">
    <w:name w:val="Problem"/>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customStyle="1" w:styleId="Proposition">
    <w:name w:val="Proposition"/>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customStyle="1" w:styleId="LongQuotation">
    <w:name w:val="Long Quotation"/>
    <w:uiPriority w:val="99"/>
    <w:rsid w:val="00C044ED"/>
    <w:pPr>
      <w:widowControl w:val="0"/>
      <w:autoSpaceDE w:val="0"/>
      <w:autoSpaceDN w:val="0"/>
      <w:adjustRightInd w:val="0"/>
      <w:spacing w:after="0" w:line="240" w:lineRule="auto"/>
    </w:pPr>
    <w:rPr>
      <w:rFonts w:ascii="Arial" w:hAnsi="Arial" w:cs="Arial"/>
      <w:sz w:val="24"/>
      <w:szCs w:val="24"/>
    </w:rPr>
  </w:style>
  <w:style w:type="paragraph" w:customStyle="1" w:styleId="ShortQuote">
    <w:name w:val="Short Quote"/>
    <w:uiPriority w:val="99"/>
    <w:rsid w:val="00C044ED"/>
    <w:pPr>
      <w:widowControl w:val="0"/>
      <w:autoSpaceDE w:val="0"/>
      <w:autoSpaceDN w:val="0"/>
      <w:adjustRightInd w:val="0"/>
      <w:spacing w:after="0" w:line="240" w:lineRule="auto"/>
    </w:pPr>
    <w:rPr>
      <w:rFonts w:ascii="Arial" w:hAnsi="Arial" w:cs="Arial"/>
      <w:sz w:val="24"/>
      <w:szCs w:val="24"/>
    </w:rPr>
  </w:style>
  <w:style w:type="paragraph" w:customStyle="1" w:styleId="Remark">
    <w:name w:val="Remark"/>
    <w:uiPriority w:val="99"/>
    <w:rsid w:val="00C044ED"/>
    <w:pPr>
      <w:widowControl w:val="0"/>
      <w:autoSpaceDE w:val="0"/>
      <w:autoSpaceDN w:val="0"/>
      <w:adjustRightInd w:val="0"/>
      <w:spacing w:after="0" w:line="240" w:lineRule="auto"/>
    </w:pPr>
    <w:rPr>
      <w:rFonts w:ascii="Arial" w:hAnsi="Arial" w:cs="Arial"/>
      <w:i/>
      <w:iCs/>
      <w:sz w:val="24"/>
      <w:szCs w:val="24"/>
    </w:rPr>
  </w:style>
  <w:style w:type="character" w:customStyle="1" w:styleId="Roman">
    <w:name w:val="Roman"/>
    <w:uiPriority w:val="99"/>
    <w:rsid w:val="00C044ED"/>
    <w:rPr>
      <w:rFonts w:ascii="Times New Roman" w:hAnsi="Times New Roman" w:cs="Times New Roman"/>
    </w:rPr>
  </w:style>
  <w:style w:type="character" w:customStyle="1" w:styleId="SmallCaps">
    <w:name w:val="Small Caps"/>
    <w:uiPriority w:val="99"/>
    <w:rsid w:val="00C044ED"/>
    <w:rPr>
      <w:rFonts w:ascii="cmcsc10" w:hAnsi="cmcsc10" w:cs="cmcsc10"/>
    </w:rPr>
  </w:style>
  <w:style w:type="character" w:customStyle="1" w:styleId="scriptsize">
    <w:name w:val="scriptsize"/>
    <w:uiPriority w:val="99"/>
    <w:rsid w:val="00C044ED"/>
    <w:rPr>
      <w:sz w:val="16"/>
      <w:szCs w:val="16"/>
    </w:rPr>
  </w:style>
  <w:style w:type="paragraph" w:customStyle="1" w:styleId="Section">
    <w:name w:val="Section"/>
    <w:uiPriority w:val="99"/>
    <w:rsid w:val="00C044ED"/>
    <w:pPr>
      <w:widowControl w:val="0"/>
      <w:autoSpaceDE w:val="0"/>
      <w:autoSpaceDN w:val="0"/>
      <w:adjustRightInd w:val="0"/>
      <w:spacing w:after="0" w:line="240" w:lineRule="auto"/>
      <w:outlineLvl w:val="0"/>
    </w:pPr>
    <w:rPr>
      <w:rFonts w:ascii="Arial" w:hAnsi="Arial" w:cs="Arial"/>
      <w:sz w:val="36"/>
      <w:szCs w:val="36"/>
    </w:rPr>
  </w:style>
  <w:style w:type="character" w:customStyle="1" w:styleId="SansSerif">
    <w:name w:val="Sans Serif"/>
    <w:uiPriority w:val="99"/>
    <w:rsid w:val="00C044ED"/>
  </w:style>
  <w:style w:type="character" w:customStyle="1" w:styleId="Slanted">
    <w:name w:val="Slanted"/>
    <w:uiPriority w:val="99"/>
    <w:rsid w:val="00C044ED"/>
    <w:rPr>
      <w:b/>
      <w:bCs/>
      <w:i/>
      <w:iCs/>
    </w:rPr>
  </w:style>
  <w:style w:type="character" w:customStyle="1" w:styleId="small">
    <w:name w:val="small"/>
    <w:uiPriority w:val="99"/>
    <w:rsid w:val="00C044ED"/>
    <w:rPr>
      <w:sz w:val="20"/>
      <w:szCs w:val="20"/>
    </w:rPr>
  </w:style>
  <w:style w:type="paragraph" w:customStyle="1" w:styleId="Solution">
    <w:name w:val="Solution"/>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customStyle="1" w:styleId="Subsubsubsubsection">
    <w:name w:val="Subsubsubsubsection"/>
    <w:uiPriority w:val="99"/>
    <w:rsid w:val="00C044ED"/>
    <w:pPr>
      <w:widowControl w:val="0"/>
      <w:autoSpaceDE w:val="0"/>
      <w:autoSpaceDN w:val="0"/>
      <w:adjustRightInd w:val="0"/>
      <w:spacing w:after="0" w:line="240" w:lineRule="auto"/>
      <w:outlineLvl w:val="4"/>
    </w:pPr>
    <w:rPr>
      <w:rFonts w:ascii="Arial" w:hAnsi="Arial" w:cs="Arial"/>
      <w:sz w:val="24"/>
      <w:szCs w:val="24"/>
    </w:rPr>
  </w:style>
  <w:style w:type="paragraph" w:customStyle="1" w:styleId="Subsection">
    <w:name w:val="Subsection"/>
    <w:uiPriority w:val="99"/>
    <w:rsid w:val="00C044ED"/>
    <w:pPr>
      <w:widowControl w:val="0"/>
      <w:autoSpaceDE w:val="0"/>
      <w:autoSpaceDN w:val="0"/>
      <w:adjustRightInd w:val="0"/>
      <w:spacing w:after="0" w:line="240" w:lineRule="auto"/>
      <w:outlineLvl w:val="1"/>
    </w:pPr>
    <w:rPr>
      <w:rFonts w:ascii="Arial" w:hAnsi="Arial" w:cs="Arial"/>
      <w:sz w:val="32"/>
      <w:szCs w:val="32"/>
    </w:rPr>
  </w:style>
  <w:style w:type="paragraph" w:customStyle="1" w:styleId="Subsubsection">
    <w:name w:val="Subsubsection"/>
    <w:uiPriority w:val="99"/>
    <w:rsid w:val="00C044ED"/>
    <w:pPr>
      <w:widowControl w:val="0"/>
      <w:autoSpaceDE w:val="0"/>
      <w:autoSpaceDN w:val="0"/>
      <w:adjustRightInd w:val="0"/>
      <w:spacing w:after="0" w:line="240" w:lineRule="auto"/>
      <w:outlineLvl w:val="2"/>
    </w:pPr>
    <w:rPr>
      <w:rFonts w:ascii="Arial" w:hAnsi="Arial" w:cs="Arial"/>
      <w:sz w:val="28"/>
      <w:szCs w:val="28"/>
    </w:rPr>
  </w:style>
  <w:style w:type="paragraph" w:customStyle="1" w:styleId="Summary">
    <w:name w:val="Summary"/>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customStyle="1" w:styleId="BibliographyItem">
    <w:name w:val="Bibliography Item"/>
    <w:uiPriority w:val="99"/>
    <w:rsid w:val="00C044ED"/>
    <w:pPr>
      <w:widowControl w:val="0"/>
      <w:autoSpaceDE w:val="0"/>
      <w:autoSpaceDN w:val="0"/>
      <w:adjustRightInd w:val="0"/>
      <w:spacing w:after="0" w:line="240" w:lineRule="auto"/>
    </w:pPr>
    <w:rPr>
      <w:rFonts w:ascii="Arial" w:hAnsi="Arial" w:cs="Arial"/>
      <w:sz w:val="24"/>
      <w:szCs w:val="24"/>
    </w:rPr>
  </w:style>
  <w:style w:type="paragraph" w:customStyle="1" w:styleId="Theorem">
    <w:name w:val="Theorem"/>
    <w:uiPriority w:val="99"/>
    <w:rsid w:val="00C044ED"/>
    <w:pPr>
      <w:widowControl w:val="0"/>
      <w:autoSpaceDE w:val="0"/>
      <w:autoSpaceDN w:val="0"/>
      <w:adjustRightInd w:val="0"/>
      <w:spacing w:after="0" w:line="240" w:lineRule="auto"/>
    </w:pPr>
    <w:rPr>
      <w:rFonts w:ascii="Arial" w:hAnsi="Arial" w:cs="Arial"/>
      <w:i/>
      <w:iCs/>
      <w:sz w:val="24"/>
      <w:szCs w:val="24"/>
    </w:rPr>
  </w:style>
  <w:style w:type="character" w:customStyle="1" w:styleId="tiny">
    <w:name w:val="tiny"/>
    <w:uiPriority w:val="99"/>
    <w:rsid w:val="00C044ED"/>
    <w:rPr>
      <w:sz w:val="12"/>
      <w:szCs w:val="12"/>
    </w:rPr>
  </w:style>
  <w:style w:type="character" w:customStyle="1" w:styleId="Typewriter">
    <w:name w:val="Typewriter"/>
    <w:uiPriority w:val="99"/>
    <w:rsid w:val="00C044ED"/>
    <w:rPr>
      <w:rFonts w:ascii="Courier New" w:hAnsi="Courier New" w:cs="Courier New"/>
      <w:b/>
      <w:bCs/>
    </w:rPr>
  </w:style>
  <w:style w:type="paragraph" w:customStyle="1" w:styleId="Verbatim">
    <w:name w:val="Verbatim"/>
    <w:uiPriority w:val="99"/>
    <w:rsid w:val="00C044ED"/>
    <w:pPr>
      <w:widowControl w:val="0"/>
      <w:autoSpaceDE w:val="0"/>
      <w:autoSpaceDN w:val="0"/>
      <w:adjustRightInd w:val="0"/>
      <w:spacing w:after="0" w:line="240" w:lineRule="auto"/>
    </w:pPr>
    <w:rPr>
      <w:rFonts w:ascii="Courier New" w:hAnsi="Courier New" w:cs="Courier New"/>
      <w:sz w:val="20"/>
      <w:szCs w:val="20"/>
    </w:rPr>
  </w:style>
  <w:style w:type="paragraph" w:styleId="Textodeglobo">
    <w:name w:val="Balloon Text"/>
    <w:basedOn w:val="Normal"/>
    <w:link w:val="TextodegloboCar"/>
    <w:uiPriority w:val="99"/>
    <w:semiHidden/>
    <w:unhideWhenUsed/>
    <w:rsid w:val="00646C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6C7C"/>
    <w:rPr>
      <w:rFonts w:ascii="Tahoma" w:hAnsi="Tahoma" w:cs="Tahoma"/>
      <w:sz w:val="16"/>
      <w:szCs w:val="16"/>
    </w:rPr>
  </w:style>
  <w:style w:type="character" w:styleId="Textodelmarcadordeposicin">
    <w:name w:val="Placeholder Text"/>
    <w:basedOn w:val="Fuentedeprrafopredeter"/>
    <w:uiPriority w:val="99"/>
    <w:semiHidden/>
    <w:rsid w:val="00646C7C"/>
    <w:rPr>
      <w:color w:val="808080"/>
    </w:rPr>
  </w:style>
  <w:style w:type="paragraph" w:styleId="Prrafodelista">
    <w:name w:val="List Paragraph"/>
    <w:basedOn w:val="Normal"/>
    <w:uiPriority w:val="34"/>
    <w:qFormat/>
    <w:rsid w:val="00DC4FAF"/>
    <w:pPr>
      <w:ind w:left="720"/>
      <w:contextualSpacing/>
    </w:pPr>
  </w:style>
  <w:style w:type="character" w:customStyle="1" w:styleId="Ttulo2Car">
    <w:name w:val="Título 2 Car"/>
    <w:basedOn w:val="Fuentedeprrafopredeter"/>
    <w:link w:val="Ttulo2"/>
    <w:uiPriority w:val="9"/>
    <w:semiHidden/>
    <w:rsid w:val="00DC4FAF"/>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4.bin"/><Relationship Id="rId21" Type="http://schemas.openxmlformats.org/officeDocument/2006/relationships/oleObject" Target="embeddings/oleObject8.bin"/><Relationship Id="rId42" Type="http://schemas.openxmlformats.org/officeDocument/2006/relationships/image" Target="media/image20.emf"/><Relationship Id="rId47" Type="http://schemas.openxmlformats.org/officeDocument/2006/relationships/oleObject" Target="embeddings/oleObject20.bin"/><Relationship Id="rId63" Type="http://schemas.openxmlformats.org/officeDocument/2006/relationships/image" Target="media/image31.emf"/><Relationship Id="rId68" Type="http://schemas.openxmlformats.org/officeDocument/2006/relationships/image" Target="media/image34.emf"/><Relationship Id="rId84" Type="http://schemas.openxmlformats.org/officeDocument/2006/relationships/image" Target="media/image42.wmf"/><Relationship Id="rId89" Type="http://schemas.openxmlformats.org/officeDocument/2006/relationships/oleObject" Target="embeddings/oleObject40.bin"/><Relationship Id="rId112" Type="http://schemas.openxmlformats.org/officeDocument/2006/relationships/image" Target="media/image56.wmf"/><Relationship Id="rId16" Type="http://schemas.openxmlformats.org/officeDocument/2006/relationships/image" Target="media/image6.wmf"/><Relationship Id="rId107" Type="http://schemas.openxmlformats.org/officeDocument/2006/relationships/oleObject" Target="embeddings/oleObject49.bin"/><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8.emf"/><Relationship Id="rId74" Type="http://schemas.openxmlformats.org/officeDocument/2006/relationships/image" Target="media/image37.emf"/><Relationship Id="rId79" Type="http://schemas.openxmlformats.org/officeDocument/2006/relationships/oleObject" Target="embeddings/oleObject35.bin"/><Relationship Id="rId102" Type="http://schemas.openxmlformats.org/officeDocument/2006/relationships/image" Target="media/image51.wmf"/><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0.emf"/><Relationship Id="rId82" Type="http://schemas.openxmlformats.org/officeDocument/2006/relationships/image" Target="media/image41.wmf"/><Relationship Id="rId90" Type="http://schemas.openxmlformats.org/officeDocument/2006/relationships/image" Target="media/image45.wmf"/><Relationship Id="rId95" Type="http://schemas.openxmlformats.org/officeDocument/2006/relationships/oleObject" Target="embeddings/oleObject43.bin"/><Relationship Id="rId19" Type="http://schemas.openxmlformats.org/officeDocument/2006/relationships/oleObject" Target="embeddings/oleObject7.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image" Target="media/image12.e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emf"/><Relationship Id="rId56" Type="http://schemas.openxmlformats.org/officeDocument/2006/relationships/image" Target="media/image27.emf"/><Relationship Id="rId64" Type="http://schemas.openxmlformats.org/officeDocument/2006/relationships/oleObject" Target="embeddings/oleObject28.bin"/><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50.wmf"/><Relationship Id="rId105" Type="http://schemas.openxmlformats.org/officeDocument/2006/relationships/oleObject" Target="embeddings/oleObject48.bin"/><Relationship Id="rId113" Type="http://schemas.openxmlformats.org/officeDocument/2006/relationships/oleObject" Target="embeddings/oleObject52.bin"/><Relationship Id="rId118" Type="http://schemas.openxmlformats.org/officeDocument/2006/relationships/image" Target="media/image59.wmf"/><Relationship Id="rId8" Type="http://schemas.openxmlformats.org/officeDocument/2006/relationships/image" Target="media/image2.emf"/><Relationship Id="rId51" Type="http://schemas.openxmlformats.org/officeDocument/2006/relationships/oleObject" Target="embeddings/oleObject22.bin"/><Relationship Id="rId72" Type="http://schemas.openxmlformats.org/officeDocument/2006/relationships/image" Target="media/image36.emf"/><Relationship Id="rId80" Type="http://schemas.openxmlformats.org/officeDocument/2006/relationships/image" Target="media/image40.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9.wmf"/><Relationship Id="rId121" Type="http://schemas.openxmlformats.org/officeDocument/2006/relationships/oleObject" Target="embeddings/oleObject56.bin"/><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image" Target="media/image18.emf"/><Relationship Id="rId46" Type="http://schemas.openxmlformats.org/officeDocument/2006/relationships/image" Target="media/image22.emf"/><Relationship Id="rId59" Type="http://schemas.openxmlformats.org/officeDocument/2006/relationships/oleObject" Target="embeddings/oleObject26.bin"/><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image" Target="media/image54.wmf"/><Relationship Id="rId116" Type="http://schemas.openxmlformats.org/officeDocument/2006/relationships/image" Target="media/image58.wmf"/><Relationship Id="rId20" Type="http://schemas.openxmlformats.org/officeDocument/2006/relationships/image" Target="media/image8.emf"/><Relationship Id="rId41" Type="http://schemas.openxmlformats.org/officeDocument/2006/relationships/oleObject" Target="embeddings/oleObject17.bin"/><Relationship Id="rId54" Type="http://schemas.openxmlformats.org/officeDocument/2006/relationships/image" Target="media/image26.emf"/><Relationship Id="rId62" Type="http://schemas.openxmlformats.org/officeDocument/2006/relationships/oleObject" Target="embeddings/oleObject27.bin"/><Relationship Id="rId70" Type="http://schemas.openxmlformats.org/officeDocument/2006/relationships/image" Target="media/image35.e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4.wmf"/><Relationship Id="rId91" Type="http://schemas.openxmlformats.org/officeDocument/2006/relationships/oleObject" Target="embeddings/oleObject41.bin"/><Relationship Id="rId96" Type="http://schemas.openxmlformats.org/officeDocument/2006/relationships/image" Target="media/image48.wmf"/><Relationship Id="rId111" Type="http://schemas.openxmlformats.org/officeDocument/2006/relationships/oleObject" Target="embeddings/oleObject51.bin"/><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oleObject" Target="embeddings/oleObject5.bin"/><Relationship Id="rId23" Type="http://schemas.openxmlformats.org/officeDocument/2006/relationships/image" Target="media/image10.emf"/><Relationship Id="rId28" Type="http://schemas.openxmlformats.org/officeDocument/2006/relationships/oleObject" Target="embeddings/oleObject11.bin"/><Relationship Id="rId36" Type="http://schemas.openxmlformats.org/officeDocument/2006/relationships/image" Target="media/image17.e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3.wmf"/><Relationship Id="rId114" Type="http://schemas.openxmlformats.org/officeDocument/2006/relationships/image" Target="media/image57.wmf"/><Relationship Id="rId119" Type="http://schemas.openxmlformats.org/officeDocument/2006/relationships/oleObject" Target="embeddings/oleObject55.bin"/><Relationship Id="rId10" Type="http://schemas.openxmlformats.org/officeDocument/2006/relationships/image" Target="media/image3.wmf"/><Relationship Id="rId31" Type="http://schemas.openxmlformats.org/officeDocument/2006/relationships/image" Target="media/image14.emf"/><Relationship Id="rId44" Type="http://schemas.openxmlformats.org/officeDocument/2006/relationships/image" Target="media/image21.emf"/><Relationship Id="rId52" Type="http://schemas.openxmlformats.org/officeDocument/2006/relationships/image" Target="media/image25.emf"/><Relationship Id="rId60" Type="http://schemas.openxmlformats.org/officeDocument/2006/relationships/image" Target="media/image29.emf"/><Relationship Id="rId65" Type="http://schemas.openxmlformats.org/officeDocument/2006/relationships/image" Target="media/image32.emf"/><Relationship Id="rId73" Type="http://schemas.openxmlformats.org/officeDocument/2006/relationships/oleObject" Target="embeddings/oleObject32.bin"/><Relationship Id="rId78" Type="http://schemas.openxmlformats.org/officeDocument/2006/relationships/image" Target="media/image39.wmf"/><Relationship Id="rId81" Type="http://schemas.openxmlformats.org/officeDocument/2006/relationships/oleObject" Target="embeddings/oleObject36.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emf"/><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6.emf"/><Relationship Id="rId50" Type="http://schemas.openxmlformats.org/officeDocument/2006/relationships/image" Target="media/image24.emf"/><Relationship Id="rId55" Type="http://schemas.openxmlformats.org/officeDocument/2006/relationships/oleObject" Target="embeddings/oleObject24.bin"/><Relationship Id="rId76" Type="http://schemas.openxmlformats.org/officeDocument/2006/relationships/image" Target="media/image38.emf"/><Relationship Id="rId97" Type="http://schemas.openxmlformats.org/officeDocument/2006/relationships/oleObject" Target="embeddings/oleObject44.bin"/><Relationship Id="rId104" Type="http://schemas.openxmlformats.org/officeDocument/2006/relationships/image" Target="media/image52.wmf"/><Relationship Id="rId120" Type="http://schemas.openxmlformats.org/officeDocument/2006/relationships/image" Target="media/image60.wmf"/><Relationship Id="rId7" Type="http://schemas.openxmlformats.org/officeDocument/2006/relationships/oleObject" Target="embeddings/oleObject1.bin"/><Relationship Id="rId71" Type="http://schemas.openxmlformats.org/officeDocument/2006/relationships/oleObject" Target="embeddings/oleObject31.bin"/><Relationship Id="rId92"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image" Target="media/image13.emf"/><Relationship Id="rId24" Type="http://schemas.openxmlformats.org/officeDocument/2006/relationships/oleObject" Target="embeddings/oleObject9.bin"/><Relationship Id="rId40" Type="http://schemas.openxmlformats.org/officeDocument/2006/relationships/image" Target="media/image19.emf"/><Relationship Id="rId45" Type="http://schemas.openxmlformats.org/officeDocument/2006/relationships/oleObject" Target="embeddings/oleObject19.bin"/><Relationship Id="rId66" Type="http://schemas.openxmlformats.org/officeDocument/2006/relationships/image" Target="media/image33.emf"/><Relationship Id="rId87" Type="http://schemas.openxmlformats.org/officeDocument/2006/relationships/oleObject" Target="embeddings/oleObject39.bin"/><Relationship Id="rId110" Type="http://schemas.openxmlformats.org/officeDocument/2006/relationships/image" Target="media/image55.wmf"/><Relationship Id="rId115" Type="http://schemas.openxmlformats.org/officeDocument/2006/relationships/oleObject" Target="embeddings/oleObject5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2BB6D-EF5A-4761-BA2B-5A1E330F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1494</Words>
  <Characters>8218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Caffera, Marcelo</dc:creator>
  <cp:keywords/>
  <dc:description/>
  <cp:lastModifiedBy>caffera</cp:lastModifiedBy>
  <cp:revision>2</cp:revision>
  <cp:lastPrinted>2009-10-05T13:04:00Z</cp:lastPrinted>
  <dcterms:created xsi:type="dcterms:W3CDTF">2011-03-21T12:50:00Z</dcterms:created>
  <dcterms:modified xsi:type="dcterms:W3CDTF">2011-03-21T12:50:00Z</dcterms:modified>
</cp:coreProperties>
</file>