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DB" w:rsidRDefault="00372279">
      <w:r>
        <w:t>Cronograma de clases</w:t>
      </w:r>
    </w:p>
    <w:p w:rsidR="00372279" w:rsidRDefault="00372279" w:rsidP="00372279">
      <w:pPr>
        <w:pStyle w:val="Prrafodelista"/>
        <w:numPr>
          <w:ilvl w:val="0"/>
          <w:numId w:val="1"/>
        </w:numPr>
      </w:pPr>
      <w:r>
        <w:t>experimento recursos de uso común</w:t>
      </w:r>
    </w:p>
    <w:p w:rsidR="00372279" w:rsidRDefault="008B151A" w:rsidP="00372279">
      <w:pPr>
        <w:pStyle w:val="Prrafodelista"/>
        <w:numPr>
          <w:ilvl w:val="0"/>
          <w:numId w:val="1"/>
        </w:numPr>
      </w:pPr>
      <w:r>
        <w:t>teórico</w:t>
      </w:r>
      <w:r w:rsidR="00372279">
        <w:t xml:space="preserve"> externalidades</w:t>
      </w:r>
    </w:p>
    <w:p w:rsidR="00372279" w:rsidRDefault="00372279" w:rsidP="00372279">
      <w:pPr>
        <w:pStyle w:val="Prrafodelista"/>
        <w:numPr>
          <w:ilvl w:val="0"/>
          <w:numId w:val="1"/>
        </w:numPr>
      </w:pPr>
      <w:r>
        <w:t>Resultados del experimento CPR</w:t>
      </w:r>
    </w:p>
    <w:p w:rsidR="008D1FB6" w:rsidRDefault="008D1FB6" w:rsidP="00372279">
      <w:pPr>
        <w:pStyle w:val="Prrafodelista"/>
        <w:numPr>
          <w:ilvl w:val="0"/>
          <w:numId w:val="1"/>
        </w:numPr>
      </w:pPr>
      <w:r>
        <w:t xml:space="preserve">Experimento </w:t>
      </w:r>
      <w:proofErr w:type="spellStart"/>
      <w:r>
        <w:t>Coase</w:t>
      </w:r>
      <w:proofErr w:type="spellEnd"/>
      <w:r>
        <w:t xml:space="preserve"> y </w:t>
      </w:r>
      <w:r w:rsidR="008B151A">
        <w:t>Teórico</w:t>
      </w:r>
    </w:p>
    <w:p w:rsidR="008D1FB6" w:rsidRDefault="00010089" w:rsidP="00372279">
      <w:pPr>
        <w:pStyle w:val="Prrafodelista"/>
        <w:numPr>
          <w:ilvl w:val="0"/>
          <w:numId w:val="1"/>
        </w:numPr>
      </w:pPr>
      <w:r>
        <w:t xml:space="preserve">8/10/10: Hice unos ejercicios de externalidades del Nicholson. Les di lo de </w:t>
      </w:r>
      <w:proofErr w:type="spellStart"/>
      <w:r>
        <w:t>varian</w:t>
      </w:r>
      <w:proofErr w:type="spellEnd"/>
      <w:r>
        <w:t xml:space="preserve"> de que el Teorema de </w:t>
      </w:r>
      <w:proofErr w:type="spellStart"/>
      <w:r>
        <w:t>Coase</w:t>
      </w:r>
      <w:proofErr w:type="spellEnd"/>
      <w:r>
        <w:t xml:space="preserve"> es solo valido para consumidores con preferencias cuasi-lineales en el ingreso. Y les di informalmente lo de permisos transables que no está ni en </w:t>
      </w:r>
      <w:proofErr w:type="spellStart"/>
      <w:r>
        <w:t>varian</w:t>
      </w:r>
      <w:proofErr w:type="spellEnd"/>
      <w:r>
        <w:t xml:space="preserve"> ni en </w:t>
      </w:r>
      <w:proofErr w:type="spellStart"/>
      <w:r>
        <w:t>en</w:t>
      </w:r>
      <w:proofErr w:type="spellEnd"/>
      <w:r>
        <w:t xml:space="preserve"> Nicholson. </w:t>
      </w:r>
    </w:p>
    <w:p w:rsidR="00010089" w:rsidRDefault="00010089" w:rsidP="00372279">
      <w:pPr>
        <w:pStyle w:val="Prrafodelista"/>
        <w:numPr>
          <w:ilvl w:val="0"/>
          <w:numId w:val="1"/>
        </w:numPr>
      </w:pPr>
      <w:r>
        <w:t>13/10/10</w:t>
      </w:r>
    </w:p>
    <w:p w:rsidR="00010089" w:rsidRDefault="00010089" w:rsidP="00010089">
      <w:pPr>
        <w:pStyle w:val="Prrafodelista"/>
        <w:numPr>
          <w:ilvl w:val="1"/>
          <w:numId w:val="1"/>
        </w:numPr>
      </w:pPr>
      <w:r>
        <w:t xml:space="preserve">Presento los resultados del experimento de </w:t>
      </w:r>
      <w:proofErr w:type="spellStart"/>
      <w:r>
        <w:t>Coase</w:t>
      </w:r>
      <w:proofErr w:type="spellEnd"/>
    </w:p>
    <w:p w:rsidR="00010089" w:rsidRDefault="00010089" w:rsidP="00010089">
      <w:pPr>
        <w:pStyle w:val="Prrafodelista"/>
        <w:numPr>
          <w:ilvl w:val="1"/>
          <w:numId w:val="1"/>
        </w:numPr>
      </w:pPr>
      <w:r>
        <w:t>Doy teórico de bienes públicos de Nicholson</w:t>
      </w:r>
    </w:p>
    <w:p w:rsidR="008C7D8E" w:rsidRDefault="008C7D8E" w:rsidP="008C7D8E">
      <w:pPr>
        <w:pStyle w:val="Prrafodelista"/>
        <w:numPr>
          <w:ilvl w:val="0"/>
          <w:numId w:val="1"/>
        </w:numPr>
      </w:pPr>
      <w:r>
        <w:t>15/10/10</w:t>
      </w:r>
    </w:p>
    <w:p w:rsidR="00372279" w:rsidRDefault="00233DD9" w:rsidP="008C7D8E">
      <w:pPr>
        <w:pStyle w:val="Prrafodelista"/>
        <w:numPr>
          <w:ilvl w:val="1"/>
          <w:numId w:val="1"/>
        </w:numPr>
      </w:pPr>
      <w:r>
        <w:t xml:space="preserve">Termino teórico y </w:t>
      </w:r>
      <w:r w:rsidR="00F07420">
        <w:t xml:space="preserve">Ejercicios prácticos de bienes públicos </w:t>
      </w:r>
    </w:p>
    <w:sectPr w:rsidR="00372279" w:rsidSect="00A2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73A4"/>
    <w:multiLevelType w:val="hybridMultilevel"/>
    <w:tmpl w:val="4E14E3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2279"/>
    <w:rsid w:val="00010089"/>
    <w:rsid w:val="00233DD9"/>
    <w:rsid w:val="00372279"/>
    <w:rsid w:val="00383A3F"/>
    <w:rsid w:val="006035BB"/>
    <w:rsid w:val="00613E1E"/>
    <w:rsid w:val="00741255"/>
    <w:rsid w:val="008B151A"/>
    <w:rsid w:val="008C7D8E"/>
    <w:rsid w:val="008D1FB6"/>
    <w:rsid w:val="00A26EDB"/>
    <w:rsid w:val="00E83BD0"/>
    <w:rsid w:val="00F0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</cp:revision>
  <dcterms:created xsi:type="dcterms:W3CDTF">2010-10-15T13:15:00Z</dcterms:created>
  <dcterms:modified xsi:type="dcterms:W3CDTF">2010-10-15T13:15:00Z</dcterms:modified>
</cp:coreProperties>
</file>