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E6" w:rsidRPr="0090796B" w:rsidRDefault="006A5EE8" w:rsidP="009E7FD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outlineLvl w:val="0"/>
        <w:rPr>
          <w:b/>
          <w:sz w:val="28"/>
          <w:szCs w:val="28"/>
          <w:lang w:val="es-ES"/>
        </w:rPr>
      </w:pPr>
      <w:r w:rsidRPr="0090796B">
        <w:rPr>
          <w:b/>
          <w:sz w:val="28"/>
          <w:szCs w:val="28"/>
          <w:lang w:val="es-ES"/>
        </w:rPr>
        <w:t xml:space="preserve">SOLUCIONES EJERCICIOS </w:t>
      </w:r>
    </w:p>
    <w:p w:rsidR="00281CE6" w:rsidRPr="0090796B" w:rsidRDefault="00281CE6" w:rsidP="002B6BB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b/>
          <w:sz w:val="28"/>
          <w:szCs w:val="28"/>
          <w:lang w:val="es-ES"/>
        </w:rPr>
      </w:pPr>
    </w:p>
    <w:p w:rsidR="00066268" w:rsidRPr="0090796B" w:rsidRDefault="006A5EE8" w:rsidP="009E7FD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outlineLvl w:val="0"/>
        <w:rPr>
          <w:b/>
          <w:sz w:val="28"/>
          <w:szCs w:val="28"/>
          <w:lang w:val="es-ES"/>
        </w:rPr>
      </w:pPr>
      <w:r w:rsidRPr="0090796B">
        <w:rPr>
          <w:b/>
          <w:sz w:val="28"/>
          <w:szCs w:val="28"/>
          <w:lang w:val="es-ES"/>
        </w:rPr>
        <w:t>CAPÍTULO 5</w:t>
      </w:r>
      <w:r w:rsidR="00066268" w:rsidRPr="0090796B">
        <w:rPr>
          <w:b/>
          <w:sz w:val="28"/>
          <w:szCs w:val="28"/>
          <w:lang w:val="es-ES"/>
        </w:rPr>
        <w:t>:</w:t>
      </w:r>
      <w:r w:rsidR="00281CE6" w:rsidRPr="0090796B">
        <w:rPr>
          <w:b/>
          <w:sz w:val="28"/>
          <w:szCs w:val="28"/>
          <w:lang w:val="es-ES"/>
        </w:rPr>
        <w:t xml:space="preserve"> </w:t>
      </w:r>
      <w:r w:rsidR="00066268" w:rsidRPr="0090796B">
        <w:rPr>
          <w:b/>
          <w:sz w:val="28"/>
          <w:szCs w:val="28"/>
          <w:lang w:val="es-ES"/>
        </w:rPr>
        <w:t>E</w:t>
      </w:r>
      <w:r w:rsidR="008800DD" w:rsidRPr="0090796B">
        <w:rPr>
          <w:b/>
          <w:sz w:val="28"/>
          <w:szCs w:val="28"/>
          <w:lang w:val="es-ES"/>
        </w:rPr>
        <w:t xml:space="preserve">fecto </w:t>
      </w:r>
      <w:r w:rsidR="00281CE6" w:rsidRPr="0090796B">
        <w:rPr>
          <w:b/>
          <w:sz w:val="28"/>
          <w:szCs w:val="28"/>
          <w:lang w:val="es-ES"/>
        </w:rPr>
        <w:t>Ingreso</w:t>
      </w:r>
      <w:r w:rsidR="00066268" w:rsidRPr="0090796B">
        <w:rPr>
          <w:b/>
          <w:sz w:val="28"/>
          <w:szCs w:val="28"/>
          <w:lang w:val="es-ES"/>
        </w:rPr>
        <w:t xml:space="preserve"> </w:t>
      </w:r>
      <w:r w:rsidR="008800DD" w:rsidRPr="0090796B">
        <w:rPr>
          <w:b/>
          <w:sz w:val="28"/>
          <w:szCs w:val="28"/>
          <w:lang w:val="es-ES"/>
        </w:rPr>
        <w:t>y</w:t>
      </w:r>
      <w:r w:rsidR="00066268" w:rsidRPr="0090796B">
        <w:rPr>
          <w:b/>
          <w:sz w:val="28"/>
          <w:szCs w:val="28"/>
          <w:lang w:val="es-ES"/>
        </w:rPr>
        <w:t xml:space="preserve"> </w:t>
      </w:r>
      <w:r w:rsidR="00281CE6" w:rsidRPr="0090796B">
        <w:rPr>
          <w:b/>
          <w:sz w:val="28"/>
          <w:szCs w:val="28"/>
          <w:lang w:val="es-ES"/>
        </w:rPr>
        <w:t xml:space="preserve">Efecto </w:t>
      </w:r>
      <w:r w:rsidR="00066268" w:rsidRPr="0090796B">
        <w:rPr>
          <w:b/>
          <w:sz w:val="28"/>
          <w:szCs w:val="28"/>
          <w:lang w:val="es-ES"/>
        </w:rPr>
        <w:t>S</w:t>
      </w:r>
      <w:r w:rsidR="008800DD" w:rsidRPr="0090796B">
        <w:rPr>
          <w:b/>
          <w:sz w:val="28"/>
          <w:szCs w:val="28"/>
          <w:lang w:val="es-ES"/>
        </w:rPr>
        <w:t>ustitución</w:t>
      </w:r>
    </w:p>
    <w:p w:rsidR="008800DD" w:rsidRPr="0090796B" w:rsidRDefault="008800DD" w:rsidP="009E7FD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outlineLvl w:val="0"/>
        <w:rPr>
          <w:b/>
          <w:sz w:val="28"/>
          <w:szCs w:val="28"/>
          <w:lang w:val="es-ES"/>
        </w:rPr>
      </w:pPr>
    </w:p>
    <w:p w:rsidR="008800DD" w:rsidRPr="0090796B" w:rsidRDefault="008800DD" w:rsidP="009E7FD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outlineLvl w:val="0"/>
        <w:rPr>
          <w:b/>
          <w:sz w:val="28"/>
          <w:szCs w:val="28"/>
          <w:lang w:val="es-ES"/>
        </w:rPr>
      </w:pPr>
      <w:r w:rsidRPr="0090796B">
        <w:rPr>
          <w:b/>
          <w:sz w:val="28"/>
          <w:szCs w:val="28"/>
          <w:lang w:val="es-ES"/>
        </w:rPr>
        <w:t>Nicholson (Novena edición)</w:t>
      </w:r>
    </w:p>
    <w:p w:rsidR="008800DD" w:rsidRPr="0090796B" w:rsidRDefault="008800DD" w:rsidP="009E7FD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outlineLvl w:val="0"/>
        <w:rPr>
          <w:b/>
          <w:sz w:val="28"/>
          <w:szCs w:val="28"/>
          <w:lang w:val="es-ES"/>
        </w:rPr>
      </w:pPr>
    </w:p>
    <w:p w:rsidR="008800DD" w:rsidRPr="0090796B" w:rsidRDefault="008800DD" w:rsidP="009E7FD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outlineLvl w:val="0"/>
        <w:rPr>
          <w:b/>
          <w:sz w:val="28"/>
          <w:szCs w:val="28"/>
          <w:lang w:val="es-ES"/>
        </w:rPr>
      </w:pPr>
      <w:r w:rsidRPr="0090796B">
        <w:rPr>
          <w:b/>
          <w:sz w:val="28"/>
          <w:szCs w:val="28"/>
          <w:lang w:val="es-ES"/>
        </w:rPr>
        <w:t>Marcelo Caffera</w:t>
      </w:r>
    </w:p>
    <w:p w:rsidR="002B6BB6" w:rsidRPr="0090796B" w:rsidRDefault="002B6BB6" w:rsidP="002B6BB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sz w:val="28"/>
          <w:szCs w:val="28"/>
          <w:lang w:val="es-ES"/>
        </w:rPr>
      </w:pPr>
    </w:p>
    <w:p w:rsidR="002B6BB6" w:rsidRPr="0090796B" w:rsidRDefault="002B6BB6" w:rsidP="002B6BB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sz w:val="28"/>
          <w:szCs w:val="28"/>
          <w:lang w:val="es-ES"/>
        </w:rPr>
      </w:pPr>
    </w:p>
    <w:p w:rsidR="000E7852" w:rsidRPr="0090796B" w:rsidRDefault="000E7852" w:rsidP="000E7852">
      <w:pPr>
        <w:pStyle w:val="Textoindependiente"/>
        <w:rPr>
          <w:rStyle w:val="Bold"/>
          <w:sz w:val="28"/>
          <w:szCs w:val="28"/>
        </w:rPr>
      </w:pPr>
    </w:p>
    <w:p w:rsidR="000E7852" w:rsidRPr="0090796B" w:rsidRDefault="000E7852" w:rsidP="009E7FDB">
      <w:pPr>
        <w:pStyle w:val="Textoindependiente"/>
        <w:outlineLvl w:val="0"/>
        <w:rPr>
          <w:rFonts w:ascii="Times New Roman" w:hAnsi="Times New Roman" w:cs="Times New Roman"/>
          <w:sz w:val="28"/>
          <w:szCs w:val="28"/>
        </w:rPr>
      </w:pPr>
      <w:r w:rsidRPr="0090796B">
        <w:rPr>
          <w:rStyle w:val="Bold"/>
          <w:rFonts w:ascii="Times New Roman" w:hAnsi="Times New Roman" w:cs="Times New Roman"/>
          <w:sz w:val="28"/>
          <w:szCs w:val="28"/>
        </w:rPr>
        <w:t>Ejercicio 5.1</w:t>
      </w:r>
    </w:p>
    <w:p w:rsidR="000E7852" w:rsidRPr="00BA0723" w:rsidRDefault="000E7852" w:rsidP="000E7852">
      <w:pPr>
        <w:pStyle w:val="Textoindependiente"/>
        <w:rPr>
          <w:rFonts w:ascii="Times New Roman" w:hAnsi="Times New Roman" w:cs="Times New Roman"/>
        </w:rPr>
      </w:pPr>
    </w:p>
    <w:p w:rsidR="000E7852" w:rsidRPr="00BA0723" w:rsidRDefault="000E7852" w:rsidP="000E7852">
      <w:pPr>
        <w:pStyle w:val="Textoindependiente"/>
        <w:rPr>
          <w:rFonts w:ascii="Times New Roman" w:hAnsi="Times New Roman" w:cs="Times New Roman"/>
        </w:rPr>
      </w:pPr>
      <w:r w:rsidRPr="00BA0723">
        <w:rPr>
          <w:rFonts w:ascii="Times New Roman" w:hAnsi="Times New Roman" w:cs="Times New Roman"/>
        </w:rPr>
        <w:t>(a) De acuerdo a la letra, la utilidad de Ian viene dada por</w:t>
      </w:r>
    </w:p>
    <w:p w:rsidR="000E7852" w:rsidRPr="00BA0723" w:rsidRDefault="000E7852" w:rsidP="000E7852">
      <w:pPr>
        <w:pStyle w:val="Textoindependiente"/>
        <w:jc w:val="center"/>
        <w:rPr>
          <w:rFonts w:ascii="Times New Roman" w:hAnsi="Times New Roman" w:cs="Times New Roman"/>
        </w:rPr>
      </w:pPr>
      <w:r w:rsidRPr="00BA0723">
        <w:rPr>
          <w:rFonts w:ascii="Times New Roman" w:hAnsi="Times New Roman" w:cs="Times New Roman"/>
          <w:position w:val="-5"/>
        </w:rPr>
        <w:object w:dxaOrig="2304" w:dyaOrig="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9.25pt" o:ole="">
            <v:imagedata r:id="rId7" o:title=""/>
          </v:shape>
          <o:OLEObject Type="Embed" ProgID="Equation.DSMT4" ShapeID="_x0000_i1025" DrawAspect="Content" ObjectID="_1366188464" r:id="rId8"/>
        </w:object>
      </w:r>
    </w:p>
    <w:p w:rsidR="000E7852" w:rsidRDefault="000E7852" w:rsidP="000E7852">
      <w:pPr>
        <w:pStyle w:val="Textoindependiente"/>
        <w:rPr>
          <w:rFonts w:ascii="Times New Roman" w:hAnsi="Times New Roman" w:cs="Times New Roman"/>
        </w:rPr>
      </w:pPr>
      <w:r w:rsidRPr="00BA0723">
        <w:rPr>
          <w:rFonts w:ascii="Times New Roman" w:hAnsi="Times New Roman" w:cs="Times New Roman"/>
        </w:rPr>
        <w:t>o cualquier transformación monótona de esta función.</w:t>
      </w:r>
    </w:p>
    <w:p w:rsidR="00553D34" w:rsidRPr="00BA0723" w:rsidRDefault="00553D34" w:rsidP="000E7852">
      <w:pPr>
        <w:pStyle w:val="Textoindependiente"/>
        <w:rPr>
          <w:rFonts w:ascii="Times New Roman" w:hAnsi="Times New Roman" w:cs="Times New Roman"/>
        </w:rPr>
      </w:pPr>
    </w:p>
    <w:p w:rsidR="000E7852" w:rsidRPr="00BA0723" w:rsidRDefault="000E7852" w:rsidP="000E7852">
      <w:pPr>
        <w:pStyle w:val="Textoindependiente"/>
        <w:rPr>
          <w:rFonts w:ascii="Times New Roman" w:hAnsi="Times New Roman" w:cs="Times New Roman"/>
        </w:rPr>
      </w:pPr>
      <w:r w:rsidRPr="00BA0723">
        <w:rPr>
          <w:rFonts w:ascii="Times New Roman" w:hAnsi="Times New Roman" w:cs="Times New Roman"/>
        </w:rPr>
        <w:t xml:space="preserve">(b) Como se trata de bienes perfectamente sustitutos, la curva de indiferencia de Ian entre  </w:t>
      </w:r>
      <w:r w:rsidRPr="00BA0723">
        <w:rPr>
          <w:rFonts w:ascii="Times New Roman" w:hAnsi="Times New Roman" w:cs="Times New Roman"/>
          <w:position w:val="-5"/>
        </w:rPr>
        <w:object w:dxaOrig="166" w:dyaOrig="362">
          <v:shape id="_x0000_i1026" type="#_x0000_t75" style="width:8.25pt;height:18pt" o:ole="">
            <v:imagedata r:id="rId9" o:title=""/>
          </v:shape>
          <o:OLEObject Type="Embed" ProgID="Equation.DSMT4" ShapeID="_x0000_i1026" DrawAspect="Content" ObjectID="_1366188465" r:id="rId10"/>
        </w:object>
      </w:r>
      <w:r w:rsidRPr="00BA0723">
        <w:rPr>
          <w:rFonts w:ascii="Times New Roman" w:hAnsi="Times New Roman" w:cs="Times New Roman"/>
        </w:rPr>
        <w:t xml:space="preserve">  e  </w:t>
      </w:r>
      <w:r w:rsidRPr="00BA0723">
        <w:rPr>
          <w:rFonts w:ascii="Times New Roman" w:hAnsi="Times New Roman" w:cs="Times New Roman"/>
          <w:position w:val="-5"/>
        </w:rPr>
        <w:object w:dxaOrig="151" w:dyaOrig="377">
          <v:shape id="_x0000_i1027" type="#_x0000_t75" style="width:6.75pt;height:18.75pt" o:ole="">
            <v:imagedata r:id="rId11" o:title=""/>
          </v:shape>
          <o:OLEObject Type="Embed" ProgID="Equation.DSMT4" ShapeID="_x0000_i1027" DrawAspect="Content" ObjectID="_1366188466" r:id="rId12"/>
        </w:object>
      </w:r>
      <w:r w:rsidRPr="00BA0723">
        <w:rPr>
          <w:rFonts w:ascii="Times New Roman" w:hAnsi="Times New Roman" w:cs="Times New Roman"/>
        </w:rPr>
        <w:t xml:space="preserve">  es una recta:</w:t>
      </w:r>
    </w:p>
    <w:p w:rsidR="000E7852" w:rsidRPr="00BA0723" w:rsidRDefault="000E7852" w:rsidP="000E7852">
      <w:pPr>
        <w:pStyle w:val="Textoindependiente"/>
        <w:jc w:val="center"/>
        <w:rPr>
          <w:rFonts w:ascii="Times New Roman" w:hAnsi="Times New Roman" w:cs="Times New Roman"/>
        </w:rPr>
      </w:pPr>
      <w:r w:rsidRPr="00BA0723">
        <w:rPr>
          <w:rFonts w:ascii="Times New Roman" w:hAnsi="Times New Roman" w:cs="Times New Roman"/>
          <w:position w:val="-5"/>
        </w:rPr>
        <w:object w:dxaOrig="1776" w:dyaOrig="723">
          <v:shape id="_x0000_i1028" type="#_x0000_t75" style="width:89.25pt;height:36pt" o:ole="">
            <v:imagedata r:id="rId13" o:title=""/>
          </v:shape>
          <o:OLEObject Type="Embed" ProgID="Equation.DSMT4" ShapeID="_x0000_i1028" DrawAspect="Content" ObjectID="_1366188467" r:id="rId14"/>
        </w:object>
      </w:r>
    </w:p>
    <w:p w:rsidR="000E7852" w:rsidRPr="00BA0723" w:rsidRDefault="000E7852" w:rsidP="000E7852">
      <w:pPr>
        <w:pStyle w:val="Textoindependiente"/>
        <w:rPr>
          <w:rFonts w:ascii="Times New Roman" w:hAnsi="Times New Roman" w:cs="Times New Roman"/>
        </w:rPr>
      </w:pPr>
      <w:r w:rsidRPr="00BA0723">
        <w:rPr>
          <w:rFonts w:ascii="Times New Roman" w:hAnsi="Times New Roman" w:cs="Times New Roman"/>
        </w:rPr>
        <w:t xml:space="preserve">La  </w:t>
      </w:r>
      <w:r w:rsidRPr="00BA0723">
        <w:rPr>
          <w:rFonts w:ascii="Times New Roman" w:hAnsi="Times New Roman" w:cs="Times New Roman"/>
          <w:position w:val="-5"/>
        </w:rPr>
        <w:object w:dxaOrig="497" w:dyaOrig="362">
          <v:shape id="_x0000_i1029" type="#_x0000_t75" style="width:24.75pt;height:18pt" o:ole="">
            <v:imagedata r:id="rId15" o:title=""/>
          </v:shape>
          <o:OLEObject Type="Embed" ProgID="Equation.DSMT4" ShapeID="_x0000_i1029" DrawAspect="Content" ObjectID="_1366188468" r:id="rId16"/>
        </w:object>
      </w:r>
      <w:r w:rsidRPr="00BA0723">
        <w:rPr>
          <w:rFonts w:ascii="Times New Roman" w:hAnsi="Times New Roman" w:cs="Times New Roman"/>
        </w:rPr>
        <w:t xml:space="preserve">  es constante e igual a  </w:t>
      </w:r>
      <w:r w:rsidRPr="00BA0723">
        <w:rPr>
          <w:rFonts w:ascii="Times New Roman" w:hAnsi="Times New Roman" w:cs="Times New Roman"/>
          <w:position w:val="-5"/>
        </w:rPr>
        <w:object w:dxaOrig="1385" w:dyaOrig="362">
          <v:shape id="_x0000_i1030" type="#_x0000_t75" style="width:69pt;height:18pt" o:ole="">
            <v:imagedata r:id="rId17" o:title=""/>
          </v:shape>
          <o:OLEObject Type="Embed" ProgID="Equation.DSMT4" ShapeID="_x0000_i1030" DrawAspect="Content" ObjectID="_1366188469" r:id="rId18"/>
        </w:object>
      </w:r>
      <w:r w:rsidRPr="00BA0723">
        <w:rPr>
          <w:rFonts w:ascii="Times New Roman" w:hAnsi="Times New Roman" w:cs="Times New Roman"/>
        </w:rPr>
        <w:t xml:space="preserve">  Por lo tanto, la función de demanda de  </w:t>
      </w:r>
      <w:r w:rsidRPr="00BA0723">
        <w:rPr>
          <w:rFonts w:ascii="Times New Roman" w:hAnsi="Times New Roman" w:cs="Times New Roman"/>
          <w:position w:val="-5"/>
        </w:rPr>
        <w:object w:dxaOrig="166" w:dyaOrig="362">
          <v:shape id="_x0000_i1031" type="#_x0000_t75" style="width:8.25pt;height:18pt" o:ole="">
            <v:imagedata r:id="rId19" o:title=""/>
          </v:shape>
          <o:OLEObject Type="Embed" ProgID="Equation.DSMT4" ShapeID="_x0000_i1031" DrawAspect="Content" ObjectID="_1366188470" r:id="rId20"/>
        </w:object>
      </w:r>
      <w:r w:rsidRPr="00BA0723">
        <w:rPr>
          <w:rFonts w:ascii="Times New Roman" w:hAnsi="Times New Roman" w:cs="Times New Roman"/>
        </w:rPr>
        <w:t xml:space="preserve">  vendrá dada por</w:t>
      </w:r>
    </w:p>
    <w:p w:rsidR="000E7852" w:rsidRPr="00BA0723" w:rsidRDefault="000E7852" w:rsidP="000E7852">
      <w:pPr>
        <w:pStyle w:val="Textoindependiente"/>
        <w:jc w:val="center"/>
        <w:rPr>
          <w:rFonts w:ascii="Times New Roman" w:hAnsi="Times New Roman" w:cs="Times New Roman"/>
        </w:rPr>
      </w:pPr>
      <w:r w:rsidRPr="00BA0723">
        <w:rPr>
          <w:rFonts w:ascii="Times New Roman" w:hAnsi="Times New Roman" w:cs="Times New Roman"/>
          <w:position w:val="-5"/>
        </w:rPr>
        <w:object w:dxaOrig="5449" w:dyaOrig="1686">
          <v:shape id="_x0000_i1032" type="#_x0000_t75" style="width:272.25pt;height:84pt" o:ole="">
            <v:imagedata r:id="rId21" o:title=""/>
          </v:shape>
          <o:OLEObject Type="Embed" ProgID="Equation.DSMT4" ShapeID="_x0000_i1032" DrawAspect="Content" ObjectID="_1366188471" r:id="rId22"/>
        </w:object>
      </w:r>
    </w:p>
    <w:p w:rsidR="000E7852" w:rsidRPr="00BA0723" w:rsidRDefault="000E7852" w:rsidP="000E7852">
      <w:pPr>
        <w:pStyle w:val="Textoindependiente"/>
        <w:rPr>
          <w:rFonts w:ascii="Times New Roman" w:hAnsi="Times New Roman" w:cs="Times New Roman"/>
        </w:rPr>
      </w:pPr>
    </w:p>
    <w:p w:rsidR="000E7852" w:rsidRPr="00BA0723" w:rsidRDefault="000E7852" w:rsidP="000E7852">
      <w:pPr>
        <w:pStyle w:val="Textoindependiente"/>
        <w:rPr>
          <w:rFonts w:ascii="Times New Roman" w:hAnsi="Times New Roman" w:cs="Times New Roman"/>
        </w:rPr>
      </w:pPr>
      <w:r w:rsidRPr="00BA0723">
        <w:rPr>
          <w:rFonts w:ascii="Times New Roman" w:hAnsi="Times New Roman" w:cs="Times New Roman"/>
        </w:rPr>
        <w:t xml:space="preserve">(Para comprender mejor esta respuesta conviene realizar un gráfico con la restricción presupuestaria y las curvas de indiferencia en el cuadrante  </w:t>
      </w:r>
      <w:r w:rsidRPr="00BA0723">
        <w:rPr>
          <w:rFonts w:ascii="Times New Roman" w:hAnsi="Times New Roman" w:cs="Times New Roman"/>
          <w:position w:val="-5"/>
        </w:rPr>
        <w:object w:dxaOrig="723" w:dyaOrig="377">
          <v:shape id="_x0000_i1033" type="#_x0000_t75" style="width:36pt;height:18.75pt" o:ole="">
            <v:imagedata r:id="rId23" o:title=""/>
          </v:shape>
          <o:OLEObject Type="Embed" ProgID="Equation.DSMT4" ShapeID="_x0000_i1033" DrawAspect="Content" ObjectID="_1366188472" r:id="rId24"/>
        </w:object>
      </w:r>
      <w:r w:rsidRPr="00BA0723">
        <w:rPr>
          <w:rFonts w:ascii="Times New Roman" w:hAnsi="Times New Roman" w:cs="Times New Roman"/>
        </w:rPr>
        <w:t xml:space="preserve"> </w:t>
      </w:r>
    </w:p>
    <w:p w:rsidR="003E7757" w:rsidRDefault="003E7757" w:rsidP="000E7852">
      <w:pPr>
        <w:pStyle w:val="Textoindependiente"/>
        <w:rPr>
          <w:rFonts w:ascii="Times New Roman" w:hAnsi="Times New Roman" w:cs="Times New Roman"/>
        </w:rPr>
      </w:pPr>
    </w:p>
    <w:p w:rsidR="000E7852" w:rsidRDefault="000E7852" w:rsidP="000E7852">
      <w:pPr>
        <w:pStyle w:val="Textoindependiente"/>
        <w:rPr>
          <w:rFonts w:ascii="Times New Roman" w:hAnsi="Times New Roman" w:cs="Times New Roman"/>
        </w:rPr>
      </w:pPr>
      <w:r w:rsidRPr="00BA0723">
        <w:rPr>
          <w:rFonts w:ascii="Times New Roman" w:hAnsi="Times New Roman" w:cs="Times New Roman"/>
        </w:rPr>
        <w:t xml:space="preserve">(c) Curva de demanda de  </w:t>
      </w:r>
      <w:r w:rsidRPr="00BA0723">
        <w:rPr>
          <w:rFonts w:ascii="Times New Roman" w:hAnsi="Times New Roman" w:cs="Times New Roman"/>
          <w:position w:val="-5"/>
        </w:rPr>
        <w:object w:dxaOrig="257" w:dyaOrig="362">
          <v:shape id="_x0000_i1034" type="#_x0000_t75" style="width:12.75pt;height:18pt" o:ole="">
            <v:imagedata r:id="rId25" o:title=""/>
          </v:shape>
          <o:OLEObject Type="Embed" ProgID="Equation.DSMT4" ShapeID="_x0000_i1034" DrawAspect="Content" ObjectID="_1366188473" r:id="rId26"/>
        </w:object>
      </w:r>
      <w:r w:rsidRPr="00BA0723">
        <w:rPr>
          <w:rFonts w:ascii="Times New Roman" w:hAnsi="Times New Roman" w:cs="Times New Roman"/>
        </w:rPr>
        <w:t xml:space="preserve"> </w:t>
      </w:r>
    </w:p>
    <w:p w:rsidR="009E7FDB" w:rsidRDefault="009E7FDB" w:rsidP="000E7852">
      <w:pPr>
        <w:pStyle w:val="Textoindependiente"/>
        <w:rPr>
          <w:rFonts w:ascii="Times New Roman" w:hAnsi="Times New Roman" w:cs="Times New Roman"/>
        </w:rPr>
      </w:pPr>
    </w:p>
    <w:p w:rsidR="009E7FDB" w:rsidRPr="00BA0723" w:rsidRDefault="009E7FDB" w:rsidP="000E7852">
      <w:pPr>
        <w:pStyle w:val="Textoindependiente"/>
        <w:rPr>
          <w:rFonts w:ascii="Times New Roman" w:hAnsi="Times New Roman" w:cs="Times New Roman"/>
        </w:rPr>
      </w:pPr>
    </w:p>
    <w:p w:rsidR="000E7852" w:rsidRPr="00BA0723" w:rsidRDefault="00936BB5" w:rsidP="000E7852">
      <w:pPr>
        <w:pStyle w:val="Centered"/>
        <w:rPr>
          <w:rFonts w:ascii="Times New Roman" w:hAnsi="Times New Roman" w:cs="Times New Roman"/>
        </w:rPr>
      </w:pPr>
      <w:r>
        <w:rPr>
          <w:rFonts w:ascii="Times New Roman" w:hAnsi="Times New Roman" w:cs="Times New Roman"/>
          <w:noProof/>
        </w:rPr>
        <w:lastRenderedPageBreak/>
        <w:drawing>
          <wp:inline distT="0" distB="0" distL="0" distR="0">
            <wp:extent cx="4575355" cy="29337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srcRect/>
                    <a:stretch>
                      <a:fillRect/>
                    </a:stretch>
                  </pic:blipFill>
                  <pic:spPr bwMode="auto">
                    <a:xfrm>
                      <a:off x="0" y="0"/>
                      <a:ext cx="4575355" cy="2933700"/>
                    </a:xfrm>
                    <a:prstGeom prst="rect">
                      <a:avLst/>
                    </a:prstGeom>
                    <a:noFill/>
                    <a:ln w="9525">
                      <a:noFill/>
                      <a:miter lim="800000"/>
                      <a:headEnd/>
                      <a:tailEnd/>
                    </a:ln>
                  </pic:spPr>
                </pic:pic>
              </a:graphicData>
            </a:graphic>
          </wp:inline>
        </w:drawing>
      </w:r>
    </w:p>
    <w:p w:rsidR="000E7852" w:rsidRPr="00BA0723" w:rsidRDefault="000E7852" w:rsidP="000E7852">
      <w:pPr>
        <w:pStyle w:val="Textoindependiente"/>
        <w:spacing w:before="260"/>
        <w:rPr>
          <w:rFonts w:ascii="Times New Roman" w:hAnsi="Times New Roman" w:cs="Times New Roman"/>
        </w:rPr>
      </w:pPr>
    </w:p>
    <w:p w:rsidR="000E7852" w:rsidRPr="00BA0723" w:rsidRDefault="000E7852" w:rsidP="000E7852">
      <w:pPr>
        <w:pStyle w:val="Textoindependiente"/>
        <w:rPr>
          <w:rFonts w:ascii="Times New Roman" w:hAnsi="Times New Roman" w:cs="Times New Roman"/>
        </w:rPr>
      </w:pPr>
    </w:p>
    <w:p w:rsidR="000E7852" w:rsidRPr="00BA0723" w:rsidRDefault="000E7852" w:rsidP="000E7852">
      <w:pPr>
        <w:pStyle w:val="Textoindependiente"/>
        <w:rPr>
          <w:rFonts w:ascii="Times New Roman" w:hAnsi="Times New Roman" w:cs="Times New Roman"/>
        </w:rPr>
      </w:pPr>
      <w:r w:rsidRPr="00BA0723">
        <w:rPr>
          <w:rFonts w:ascii="Times New Roman" w:hAnsi="Times New Roman" w:cs="Times New Roman"/>
        </w:rPr>
        <w:t xml:space="preserve">(d) Los cambios en  </w:t>
      </w:r>
      <w:r w:rsidRPr="00BA0723">
        <w:rPr>
          <w:rFonts w:ascii="Times New Roman" w:hAnsi="Times New Roman" w:cs="Times New Roman"/>
          <w:position w:val="-5"/>
        </w:rPr>
        <w:object w:dxaOrig="121" w:dyaOrig="362">
          <v:shape id="_x0000_i1035" type="#_x0000_t75" style="width:6pt;height:18pt" o:ole="">
            <v:imagedata r:id="rId28" o:title=""/>
          </v:shape>
          <o:OLEObject Type="Embed" ProgID="Equation.DSMT4" ShapeID="_x0000_i1035" DrawAspect="Content" ObjectID="_1366188474" r:id="rId29"/>
        </w:object>
      </w:r>
      <w:r w:rsidRPr="00BA0723">
        <w:rPr>
          <w:rFonts w:ascii="Times New Roman" w:hAnsi="Times New Roman" w:cs="Times New Roman"/>
        </w:rPr>
        <w:t xml:space="preserve">  corren el punto</w:t>
      </w:r>
      <w:r w:rsidR="00266C24">
        <w:rPr>
          <w:rFonts w:ascii="Times New Roman" w:hAnsi="Times New Roman" w:cs="Times New Roman"/>
        </w:rPr>
        <w:t xml:space="preserve"> </w:t>
      </w:r>
      <m:oMath>
        <m:r>
          <w:rPr>
            <w:rFonts w:ascii="Cambria Math" w:hAnsi="Cambria Math" w:cs="Times New Roman"/>
          </w:rPr>
          <m:t>x=</m:t>
        </m:r>
      </m:oMath>
      <w:r w:rsidRPr="00BA0723">
        <w:rPr>
          <w:rFonts w:ascii="Times New Roman" w:hAnsi="Times New Roman" w:cs="Times New Roman"/>
        </w:rPr>
        <w:t xml:space="preserve">  </w:t>
      </w:r>
      <w:r w:rsidRPr="00BA0723">
        <w:rPr>
          <w:rFonts w:ascii="Times New Roman" w:hAnsi="Times New Roman" w:cs="Times New Roman"/>
          <w:position w:val="-5"/>
        </w:rPr>
        <w:object w:dxaOrig="888" w:dyaOrig="392">
          <v:shape id="_x0000_i1036" type="#_x0000_t75" style="width:44.25pt;height:20.25pt" o:ole="">
            <v:imagedata r:id="rId30" o:title=""/>
          </v:shape>
          <o:OLEObject Type="Embed" ProgID="Equation.DSMT4" ShapeID="_x0000_i1036" DrawAspect="Content" ObjectID="_1366188475" r:id="rId31"/>
        </w:object>
      </w:r>
      <w:r w:rsidRPr="00BA0723">
        <w:rPr>
          <w:rFonts w:ascii="Times New Roman" w:hAnsi="Times New Roman" w:cs="Times New Roman"/>
        </w:rPr>
        <w:t xml:space="preserve">  y el segmento hiperbólico hacia la derecha o la izquierda. Los cambios en  </w:t>
      </w:r>
      <w:r w:rsidRPr="00BA0723">
        <w:rPr>
          <w:rFonts w:ascii="Times New Roman" w:hAnsi="Times New Roman" w:cs="Times New Roman"/>
          <w:position w:val="-5"/>
        </w:rPr>
        <w:object w:dxaOrig="271" w:dyaOrig="392">
          <v:shape id="_x0000_i1037" type="#_x0000_t75" style="width:12.75pt;height:20.25pt" o:ole="">
            <v:imagedata r:id="rId32" o:title=""/>
          </v:shape>
          <o:OLEObject Type="Embed" ProgID="Equation.DSMT4" ShapeID="_x0000_i1037" DrawAspect="Content" ObjectID="_1366188476" r:id="rId33"/>
        </w:object>
      </w:r>
      <w:r w:rsidRPr="00BA0723">
        <w:rPr>
          <w:rFonts w:ascii="Times New Roman" w:hAnsi="Times New Roman" w:cs="Times New Roman"/>
        </w:rPr>
        <w:t xml:space="preserve">  desplazan hacia arriba o hacia abajo el segmento horizontal de la curva.</w:t>
      </w:r>
    </w:p>
    <w:p w:rsidR="00266C24" w:rsidRDefault="00266C24" w:rsidP="000E7852">
      <w:pPr>
        <w:pStyle w:val="Textoindependiente"/>
        <w:rPr>
          <w:rFonts w:ascii="Times New Roman" w:hAnsi="Times New Roman" w:cs="Times New Roman"/>
        </w:rPr>
      </w:pPr>
    </w:p>
    <w:p w:rsidR="009E7FDB" w:rsidRDefault="000E7852" w:rsidP="000E7852">
      <w:pPr>
        <w:pStyle w:val="Textoindependiente"/>
        <w:rPr>
          <w:rFonts w:ascii="Times New Roman" w:hAnsi="Times New Roman" w:cs="Times New Roman"/>
        </w:rPr>
      </w:pPr>
      <w:r w:rsidRPr="00BA0723">
        <w:rPr>
          <w:rFonts w:ascii="Times New Roman" w:hAnsi="Times New Roman" w:cs="Times New Roman"/>
        </w:rPr>
        <w:t>(e) La curva de demanda compensada de</w:t>
      </w:r>
      <w:r w:rsidR="009E7FDB">
        <w:rPr>
          <w:rFonts w:ascii="Times New Roman" w:hAnsi="Times New Roman" w:cs="Times New Roman"/>
        </w:rPr>
        <w:t xml:space="preserve"> </w:t>
      </w:r>
      <m:oMath>
        <m:r>
          <w:rPr>
            <w:rFonts w:ascii="Cambria Math" w:hAnsi="Cambria Math" w:cs="Times New Roman"/>
          </w:rPr>
          <m:t>x</m:t>
        </m:r>
      </m:oMath>
      <w:r w:rsidRPr="00BA0723">
        <w:rPr>
          <w:rFonts w:ascii="Times New Roman" w:hAnsi="Times New Roman" w:cs="Times New Roman"/>
        </w:rPr>
        <w:t xml:space="preserve"> es</w:t>
      </w:r>
      <w:r w:rsidR="009E7FDB">
        <w:rPr>
          <w:rFonts w:ascii="Times New Roman" w:hAnsi="Times New Roman" w:cs="Times New Roman"/>
        </w:rPr>
        <w:t>:</w:t>
      </w:r>
    </w:p>
    <w:p w:rsidR="009E7FDB" w:rsidRDefault="00FF3341" w:rsidP="00FF3341">
      <w:pPr>
        <w:pStyle w:val="Textoindependiente"/>
        <w:rPr>
          <w:rFonts w:ascii="Times New Roman" w:hAnsi="Times New Roman" w:cs="Times New Roman"/>
          <w:lang w:val="en-US"/>
        </w:rPr>
      </w:pPr>
      <w:r>
        <w:rPr>
          <w:rFonts w:ascii="Times New Roman" w:hAnsi="Times New Roman" w:cs="Times New Roman"/>
          <w:noProof/>
        </w:rPr>
        <w:drawing>
          <wp:inline distT="0" distB="0" distL="0" distR="0">
            <wp:extent cx="5943600" cy="3528621"/>
            <wp:effectExtent l="1905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4" cstate="print"/>
                    <a:srcRect/>
                    <a:stretch>
                      <a:fillRect/>
                    </a:stretch>
                  </pic:blipFill>
                  <pic:spPr bwMode="auto">
                    <a:xfrm>
                      <a:off x="0" y="0"/>
                      <a:ext cx="5943600" cy="3528621"/>
                    </a:xfrm>
                    <a:prstGeom prst="rect">
                      <a:avLst/>
                    </a:prstGeom>
                    <a:noFill/>
                    <a:ln w="9525">
                      <a:noFill/>
                      <a:miter lim="800000"/>
                      <a:headEnd/>
                      <a:tailEnd/>
                    </a:ln>
                  </pic:spPr>
                </pic:pic>
              </a:graphicData>
            </a:graphic>
          </wp:inline>
        </w:drawing>
      </w:r>
    </w:p>
    <w:p w:rsidR="000E7852" w:rsidRPr="00BA0723" w:rsidRDefault="009E7FDB" w:rsidP="000E7852">
      <w:pPr>
        <w:pStyle w:val="Textoindependiente"/>
        <w:rPr>
          <w:rFonts w:ascii="Times New Roman" w:hAnsi="Times New Roman" w:cs="Times New Roman"/>
        </w:rPr>
      </w:pPr>
      <w:r>
        <w:rPr>
          <w:rFonts w:ascii="Times New Roman" w:hAnsi="Times New Roman" w:cs="Times New Roman"/>
        </w:rPr>
        <w:t xml:space="preserve">Cuando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x</m:t>
            </m:r>
          </m:sub>
        </m:sSub>
        <m:r>
          <w:rPr>
            <w:rFonts w:ascii="Cambria Math" w:hAnsi="Cambria Math" w:cs="Times New Roman"/>
          </w:rPr>
          <m:t>&gt;3/8×</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y</m:t>
            </m:r>
          </m:sub>
        </m:sSub>
      </m:oMath>
      <w:r>
        <w:rPr>
          <w:rFonts w:ascii="Times New Roman" w:hAnsi="Times New Roman" w:cs="Times New Roman"/>
        </w:rPr>
        <w:t xml:space="preserve">, un cambio marginal en </w:t>
      </w:r>
      <w:r w:rsidR="000E7852" w:rsidRPr="00BA0723">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x</m:t>
            </m:r>
          </m:sub>
        </m:sSub>
        <m:r>
          <w:rPr>
            <w:rFonts w:ascii="Cambria Math" w:hAnsi="Cambria Math" w:cs="Times New Roman"/>
          </w:rPr>
          <m:t xml:space="preserve"> </m:t>
        </m:r>
      </m:oMath>
      <w:r>
        <w:rPr>
          <w:rFonts w:ascii="Times New Roman" w:hAnsi="Times New Roman" w:cs="Times New Roman"/>
        </w:rPr>
        <w:t xml:space="preserve"> no cambia la cantidad demandada de </w:t>
      </w:r>
      <m:oMath>
        <m:r>
          <w:rPr>
            <w:rFonts w:ascii="Cambria Math" w:hAnsi="Cambria Math" w:cs="Times New Roman"/>
          </w:rPr>
          <m:t>x</m:t>
        </m:r>
      </m:oMath>
      <w:r>
        <w:rPr>
          <w:rFonts w:ascii="Times New Roman" w:hAnsi="Times New Roman" w:cs="Times New Roman"/>
        </w:rPr>
        <w:t xml:space="preserve">. </w:t>
      </w:r>
      <w:r w:rsidR="00916E72">
        <w:rPr>
          <w:rFonts w:ascii="Times New Roman" w:hAnsi="Times New Roman" w:cs="Times New Roman"/>
        </w:rPr>
        <w:t xml:space="preserve">Cuando </w:t>
      </w:r>
      <w:r w:rsidR="000E7852" w:rsidRPr="00BA0723">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x</m:t>
            </m:r>
          </m:sub>
        </m:sSub>
        <m:r>
          <w:rPr>
            <w:rFonts w:ascii="Cambria Math" w:hAnsi="Cambria Math" w:cs="Times New Roman"/>
          </w:rPr>
          <m:t>=3/8×</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y</m:t>
            </m:r>
          </m:sub>
        </m:sSub>
      </m:oMath>
      <w:r w:rsidR="00916E72">
        <w:rPr>
          <w:rFonts w:ascii="Times New Roman" w:hAnsi="Times New Roman" w:cs="Times New Roman"/>
        </w:rPr>
        <w:t xml:space="preserve">, el consumidor consume cualquier cantidad de </w:t>
      </w:r>
      <m:oMath>
        <m:r>
          <w:rPr>
            <w:rFonts w:ascii="Cambria Math" w:hAnsi="Cambria Math" w:cs="Times New Roman"/>
          </w:rPr>
          <m:t>x</m:t>
        </m:r>
      </m:oMath>
      <w:r w:rsidR="00916E72">
        <w:rPr>
          <w:rFonts w:ascii="Times New Roman" w:hAnsi="Times New Roman" w:cs="Times New Roman"/>
        </w:rPr>
        <w:t xml:space="preserve"> entre 0 y </w:t>
      </w:r>
      <m:oMath>
        <m:r>
          <w:rPr>
            <w:rFonts w:ascii="Cambria Math" w:hAnsi="Cambria Math" w:cs="Times New Roman"/>
          </w:rPr>
          <m:t>3/8×</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y</m:t>
            </m:r>
          </m:sub>
        </m:sSub>
      </m:oMath>
      <w:r w:rsidR="00916E72">
        <w:rPr>
          <w:rFonts w:ascii="Times New Roman" w:hAnsi="Times New Roman" w:cs="Times New Roman"/>
        </w:rPr>
        <w:t xml:space="preserve">. </w:t>
      </w:r>
      <w:r w:rsidR="0081219D">
        <w:rPr>
          <w:rFonts w:ascii="Times New Roman" w:hAnsi="Times New Roman" w:cs="Times New Roman"/>
        </w:rPr>
        <w:t xml:space="preserve">Y </w:t>
      </w:r>
      <w:r w:rsidR="0081219D">
        <w:rPr>
          <w:rFonts w:ascii="Times New Roman" w:hAnsi="Times New Roman" w:cs="Times New Roman"/>
        </w:rPr>
        <w:lastRenderedPageBreak/>
        <w:t xml:space="preserve">cualquier cambio marginal en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x</m:t>
            </m:r>
          </m:sub>
        </m:sSub>
      </m:oMath>
      <w:r w:rsidR="0081219D">
        <w:rPr>
          <w:rFonts w:ascii="Times New Roman" w:hAnsi="Times New Roman" w:cs="Times New Roman"/>
        </w:rPr>
        <w:t xml:space="preserve"> lo moverá a </w:t>
      </w:r>
      <m:oMath>
        <m:r>
          <w:rPr>
            <w:rFonts w:ascii="Cambria Math" w:hAnsi="Cambria Math" w:cs="Times New Roman"/>
          </w:rPr>
          <m:t>x=0</m:t>
        </m:r>
      </m:oMath>
      <w:r w:rsidR="0081219D">
        <w:rPr>
          <w:rFonts w:ascii="Times New Roman" w:hAnsi="Times New Roman" w:cs="Times New Roman"/>
        </w:rPr>
        <w:t xml:space="preserve">, si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x</m:t>
            </m:r>
          </m:sub>
        </m:sSub>
      </m:oMath>
      <w:r w:rsidR="0081219D">
        <w:rPr>
          <w:rFonts w:ascii="Times New Roman" w:hAnsi="Times New Roman" w:cs="Times New Roman"/>
        </w:rPr>
        <w:t xml:space="preserve">aumenta, o </w:t>
      </w:r>
      <m:oMath>
        <m:r>
          <w:rPr>
            <w:rFonts w:ascii="Cambria Math" w:hAnsi="Cambria Math" w:cs="Times New Roman"/>
          </w:rPr>
          <m:t>x=8I/3</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y</m:t>
            </m:r>
          </m:sub>
        </m:sSub>
      </m:oMath>
      <w:r w:rsidR="0081219D">
        <w:rPr>
          <w:rFonts w:ascii="Times New Roman" w:hAnsi="Times New Roman" w:cs="Times New Roman"/>
        </w:rPr>
        <w:t xml:space="preserve">, si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x</m:t>
            </m:r>
          </m:sub>
        </m:sSub>
      </m:oMath>
      <w:r w:rsidR="0081219D">
        <w:rPr>
          <w:rFonts w:ascii="Times New Roman" w:hAnsi="Times New Roman" w:cs="Times New Roman"/>
        </w:rPr>
        <w:t xml:space="preserve"> disminuye. </w:t>
      </w:r>
      <w:r w:rsidR="00916E72">
        <w:rPr>
          <w:rFonts w:ascii="Times New Roman" w:hAnsi="Times New Roman" w:cs="Times New Roman"/>
        </w:rPr>
        <w:t xml:space="preserve">Si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x</m:t>
            </m:r>
          </m:sub>
        </m:sSub>
      </m:oMath>
      <w:r w:rsidR="00916E72">
        <w:rPr>
          <w:rFonts w:ascii="Times New Roman" w:hAnsi="Times New Roman" w:cs="Times New Roman"/>
        </w:rPr>
        <w:t xml:space="preserve"> continúa bajando luego de ese punto, todo el cambio en la cantidad demanda de </w:t>
      </w:r>
      <m:oMath>
        <m:r>
          <w:rPr>
            <w:rFonts w:ascii="Cambria Math" w:hAnsi="Cambria Math" w:cs="Times New Roman"/>
          </w:rPr>
          <m:t>x</m:t>
        </m:r>
      </m:oMath>
      <w:r w:rsidR="00916E72">
        <w:rPr>
          <w:rFonts w:ascii="Times New Roman" w:hAnsi="Times New Roman" w:cs="Times New Roman"/>
        </w:rPr>
        <w:t xml:space="preserve"> va a ser efecto ingreso, ya que ya no consume nada de </w:t>
      </w:r>
      <m:oMath>
        <m:r>
          <w:rPr>
            <w:rFonts w:ascii="Cambria Math" w:hAnsi="Cambria Math" w:cs="Times New Roman"/>
          </w:rPr>
          <m:t xml:space="preserve"> y</m:t>
        </m:r>
      </m:oMath>
      <w:r w:rsidR="00916E72">
        <w:rPr>
          <w:rFonts w:ascii="Times New Roman" w:hAnsi="Times New Roman" w:cs="Times New Roman"/>
        </w:rPr>
        <w:t xml:space="preserve">. </w:t>
      </w:r>
      <w:r w:rsidR="00C42926">
        <w:rPr>
          <w:rFonts w:ascii="Times New Roman" w:hAnsi="Times New Roman" w:cs="Times New Roman"/>
        </w:rPr>
        <w:t>Por lo tanto el cambio en la cantidad demandada por efecto sustitución es cero; no cambia.</w:t>
      </w:r>
    </w:p>
    <w:p w:rsidR="000E7852" w:rsidRPr="00BA0723" w:rsidRDefault="000E7852" w:rsidP="00DE7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lang w:val="es-ES"/>
        </w:rPr>
      </w:pPr>
    </w:p>
    <w:p w:rsidR="000E7852" w:rsidRPr="00BA0723" w:rsidRDefault="000E7852" w:rsidP="00DE7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lang w:val="es-ES"/>
        </w:rPr>
      </w:pPr>
    </w:p>
    <w:p w:rsidR="000E7852" w:rsidRPr="00BA0723" w:rsidRDefault="000E7852" w:rsidP="00DE7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lang w:val="es-ES"/>
        </w:rPr>
      </w:pPr>
    </w:p>
    <w:p w:rsidR="004F2743" w:rsidRDefault="004F2743" w:rsidP="009E7F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rPr>
          <w:sz w:val="24"/>
          <w:lang w:val="es-ES"/>
        </w:rPr>
      </w:pPr>
      <w:r>
        <w:rPr>
          <w:b/>
          <w:sz w:val="24"/>
          <w:lang w:val="es-ES"/>
        </w:rPr>
        <w:t xml:space="preserve">Ejercicio </w:t>
      </w:r>
      <w:r w:rsidR="00BA6DE9" w:rsidRPr="004F2743">
        <w:rPr>
          <w:b/>
          <w:sz w:val="24"/>
          <w:lang w:val="es-ES"/>
        </w:rPr>
        <w:t>5.2</w:t>
      </w:r>
      <w:r w:rsidR="00BA6DE9" w:rsidRPr="00BA6DE9">
        <w:rPr>
          <w:sz w:val="24"/>
          <w:lang w:val="es-ES"/>
        </w:rPr>
        <w:tab/>
      </w:r>
    </w:p>
    <w:p w:rsidR="004F2743" w:rsidRDefault="004F2743" w:rsidP="00DE7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lang w:val="es-ES"/>
        </w:rPr>
      </w:pPr>
    </w:p>
    <w:p w:rsidR="00FF5654" w:rsidRDefault="00BA6DE9" w:rsidP="00DE7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lang w:val="es-ES"/>
        </w:rPr>
      </w:pPr>
      <w:r w:rsidRPr="00BA6DE9">
        <w:rPr>
          <w:sz w:val="24"/>
          <w:lang w:val="es-ES"/>
        </w:rPr>
        <w:t>a.</w:t>
      </w:r>
      <w:r w:rsidRPr="00BA6DE9">
        <w:rPr>
          <w:sz w:val="24"/>
          <w:lang w:val="es-ES"/>
        </w:rPr>
        <w:tab/>
        <w:t>Proporciones: M</w:t>
      </w:r>
      <w:r w:rsidR="00FB5D0D">
        <w:rPr>
          <w:sz w:val="24"/>
          <w:lang w:val="es-ES"/>
        </w:rPr>
        <w:t>a</w:t>
      </w:r>
      <w:r w:rsidRPr="00BA6DE9">
        <w:rPr>
          <w:sz w:val="24"/>
          <w:lang w:val="es-ES"/>
        </w:rPr>
        <w:t xml:space="preserve"> = 2</w:t>
      </w:r>
      <w:r w:rsidR="00FB5D0D">
        <w:rPr>
          <w:sz w:val="24"/>
          <w:lang w:val="es-ES"/>
        </w:rPr>
        <w:t>Me</w:t>
      </w:r>
      <w:r w:rsidRPr="00BA6DE9">
        <w:rPr>
          <w:sz w:val="24"/>
          <w:lang w:val="es-ES"/>
        </w:rPr>
        <w:t>, donde M</w:t>
      </w:r>
      <w:r w:rsidR="00FB5D0D">
        <w:rPr>
          <w:sz w:val="24"/>
          <w:lang w:val="es-ES"/>
        </w:rPr>
        <w:t>a</w:t>
      </w:r>
      <w:r w:rsidRPr="00BA6DE9">
        <w:rPr>
          <w:sz w:val="24"/>
          <w:lang w:val="es-ES"/>
        </w:rPr>
        <w:t xml:space="preserve"> </w:t>
      </w:r>
      <w:r w:rsidR="00DE7DE5">
        <w:rPr>
          <w:sz w:val="24"/>
          <w:lang w:val="es-ES"/>
        </w:rPr>
        <w:t>son l</w:t>
      </w:r>
      <w:r w:rsidR="00FB5D0D">
        <w:rPr>
          <w:sz w:val="24"/>
          <w:lang w:val="es-ES"/>
        </w:rPr>
        <w:t>as onzas de mantequilla</w:t>
      </w:r>
      <w:r w:rsidRPr="00BA6DE9">
        <w:rPr>
          <w:sz w:val="24"/>
          <w:lang w:val="es-ES"/>
        </w:rPr>
        <w:t xml:space="preserve"> </w:t>
      </w:r>
      <w:r>
        <w:rPr>
          <w:sz w:val="24"/>
          <w:lang w:val="es-ES"/>
        </w:rPr>
        <w:t xml:space="preserve">y </w:t>
      </w:r>
      <w:r w:rsidR="00FB5D0D">
        <w:rPr>
          <w:sz w:val="24"/>
          <w:lang w:val="es-ES"/>
        </w:rPr>
        <w:t>Me</w:t>
      </w:r>
      <w:r>
        <w:rPr>
          <w:sz w:val="24"/>
          <w:lang w:val="es-ES"/>
        </w:rPr>
        <w:t xml:space="preserve"> </w:t>
      </w:r>
      <w:r w:rsidR="00DE7DE5">
        <w:rPr>
          <w:sz w:val="24"/>
          <w:lang w:val="es-ES"/>
        </w:rPr>
        <w:t xml:space="preserve">las </w:t>
      </w:r>
      <w:r w:rsidR="00FB5D0D">
        <w:rPr>
          <w:sz w:val="24"/>
          <w:lang w:val="es-ES"/>
        </w:rPr>
        <w:t>onza de mermelada</w:t>
      </w:r>
      <w:r>
        <w:rPr>
          <w:sz w:val="24"/>
          <w:lang w:val="es-ES"/>
        </w:rPr>
        <w:t>.</w:t>
      </w:r>
      <w:r w:rsidR="00FB5D0D">
        <w:rPr>
          <w:sz w:val="24"/>
          <w:lang w:val="es-ES"/>
        </w:rPr>
        <w:t xml:space="preserve"> (La cantidad de onzas de mantequilla en cada sándwich (2) es igual a la cantidad de onzas de mermelada (1)</w:t>
      </w:r>
      <w:r w:rsidR="00281DFC">
        <w:rPr>
          <w:sz w:val="24"/>
          <w:lang w:val="es-ES"/>
        </w:rPr>
        <w:t xml:space="preserve"> multiplicada por dos).</w:t>
      </w:r>
    </w:p>
    <w:p w:rsidR="005F2794" w:rsidRDefault="00FF5654" w:rsidP="00BA6D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r>
        <w:rPr>
          <w:sz w:val="24"/>
          <w:lang w:val="es-ES"/>
        </w:rPr>
        <w:tab/>
      </w:r>
      <w:r>
        <w:rPr>
          <w:sz w:val="24"/>
          <w:lang w:val="es-ES"/>
        </w:rPr>
        <w:tab/>
        <w:t xml:space="preserve">Restricción presupuestaria: </w:t>
      </w:r>
      <w:r>
        <w:rPr>
          <w:sz w:val="24"/>
          <w:lang w:val="es-ES"/>
        </w:rPr>
        <w:tab/>
      </w:r>
      <w:r>
        <w:rPr>
          <w:sz w:val="24"/>
          <w:lang w:val="es-ES"/>
        </w:rPr>
        <w:tab/>
      </w:r>
    </w:p>
    <w:p w:rsidR="00BA6DE9" w:rsidRPr="005F2794" w:rsidRDefault="00FF5654" w:rsidP="005F27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5F2794">
        <w:rPr>
          <w:sz w:val="24"/>
          <w:lang w:val="fr-FR"/>
        </w:rPr>
        <w:t>0,</w:t>
      </w:r>
      <w:r w:rsidR="00BA6DE9" w:rsidRPr="005F2794">
        <w:rPr>
          <w:sz w:val="24"/>
          <w:lang w:val="fr-FR"/>
        </w:rPr>
        <w:t>05</w:t>
      </w:r>
      <w:r w:rsidRPr="005F2794">
        <w:rPr>
          <w:i/>
          <w:iCs/>
          <w:sz w:val="24"/>
          <w:lang w:val="fr-FR"/>
        </w:rPr>
        <w:t>M</w:t>
      </w:r>
      <w:r w:rsidR="005F2794" w:rsidRPr="005F2794">
        <w:rPr>
          <w:i/>
          <w:iCs/>
          <w:sz w:val="24"/>
          <w:lang w:val="fr-FR"/>
        </w:rPr>
        <w:t>a</w:t>
      </w:r>
      <w:r w:rsidR="00BA6DE9" w:rsidRPr="005F2794">
        <w:rPr>
          <w:sz w:val="24"/>
          <w:lang w:val="fr-FR"/>
        </w:rPr>
        <w:t xml:space="preserve"> + </w:t>
      </w:r>
      <w:r w:rsidRPr="005F2794">
        <w:rPr>
          <w:sz w:val="24"/>
          <w:lang w:val="fr-FR"/>
        </w:rPr>
        <w:t>0,</w:t>
      </w:r>
      <w:r w:rsidR="00BA6DE9" w:rsidRPr="005F2794">
        <w:rPr>
          <w:sz w:val="24"/>
          <w:lang w:val="fr-FR"/>
        </w:rPr>
        <w:t>1</w:t>
      </w:r>
      <w:r w:rsidR="005F2794" w:rsidRPr="005F2794">
        <w:rPr>
          <w:i/>
          <w:iCs/>
          <w:sz w:val="24"/>
          <w:lang w:val="fr-FR"/>
        </w:rPr>
        <w:t>Me</w:t>
      </w:r>
      <w:r w:rsidR="00BA6DE9" w:rsidRPr="005F2794">
        <w:rPr>
          <w:sz w:val="24"/>
          <w:lang w:val="fr-FR"/>
        </w:rPr>
        <w:t xml:space="preserve"> = 3</w:t>
      </w:r>
    </w:p>
    <w:p w:rsidR="005F2794" w:rsidRDefault="005F2794" w:rsidP="005F27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fr-FR"/>
        </w:rPr>
      </w:pPr>
    </w:p>
    <w:p w:rsidR="00BA6DE9" w:rsidRPr="005F2794" w:rsidRDefault="00BA6DE9" w:rsidP="005F27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5F2794">
        <w:rPr>
          <w:sz w:val="24"/>
          <w:lang w:val="fr-FR"/>
        </w:rPr>
        <w:t>5</w:t>
      </w:r>
      <w:r w:rsidR="00AA4F13" w:rsidRPr="005F2794">
        <w:rPr>
          <w:i/>
          <w:sz w:val="24"/>
          <w:lang w:val="fr-FR"/>
        </w:rPr>
        <w:t>M</w:t>
      </w:r>
      <w:r w:rsidR="005F2794" w:rsidRPr="005F2794">
        <w:rPr>
          <w:i/>
          <w:sz w:val="24"/>
          <w:lang w:val="fr-FR"/>
        </w:rPr>
        <w:t>a</w:t>
      </w:r>
      <w:r w:rsidRPr="005F2794">
        <w:rPr>
          <w:sz w:val="24"/>
          <w:lang w:val="fr-FR"/>
        </w:rPr>
        <w:t xml:space="preserve"> + 10</w:t>
      </w:r>
      <w:r w:rsidR="005F2794" w:rsidRPr="005F2794">
        <w:rPr>
          <w:i/>
          <w:iCs/>
          <w:sz w:val="24"/>
          <w:lang w:val="fr-FR"/>
        </w:rPr>
        <w:t>Me</w:t>
      </w:r>
      <w:r w:rsidRPr="005F2794">
        <w:rPr>
          <w:sz w:val="24"/>
          <w:lang w:val="fr-FR"/>
        </w:rPr>
        <w:t xml:space="preserve"> = 300</w:t>
      </w:r>
    </w:p>
    <w:p w:rsidR="005F2794" w:rsidRDefault="005F2794" w:rsidP="005F27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4"/>
          <w:lang w:val="fr-FR"/>
        </w:rPr>
      </w:pPr>
    </w:p>
    <w:p w:rsidR="00BA6DE9" w:rsidRPr="005F2794" w:rsidRDefault="00AA4F13" w:rsidP="005F27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5F2794">
        <w:rPr>
          <w:i/>
          <w:iCs/>
          <w:sz w:val="24"/>
          <w:lang w:val="fr-FR"/>
        </w:rPr>
        <w:t>M</w:t>
      </w:r>
      <w:r w:rsidR="005F2794" w:rsidRPr="005F2794">
        <w:rPr>
          <w:i/>
          <w:iCs/>
          <w:sz w:val="24"/>
          <w:lang w:val="fr-FR"/>
        </w:rPr>
        <w:t>a</w:t>
      </w:r>
      <w:r w:rsidR="00BA6DE9" w:rsidRPr="005F2794">
        <w:rPr>
          <w:sz w:val="24"/>
          <w:lang w:val="fr-FR"/>
        </w:rPr>
        <w:t xml:space="preserve"> +  2</w:t>
      </w:r>
      <w:r w:rsidR="005F2794" w:rsidRPr="005F2794">
        <w:rPr>
          <w:i/>
          <w:iCs/>
          <w:sz w:val="24"/>
          <w:lang w:val="fr-FR"/>
        </w:rPr>
        <w:t>Me</w:t>
      </w:r>
      <w:r w:rsidR="00BA6DE9" w:rsidRPr="005F2794">
        <w:rPr>
          <w:sz w:val="24"/>
          <w:lang w:val="fr-FR"/>
        </w:rPr>
        <w:t xml:space="preserve"> = 60</w:t>
      </w:r>
    </w:p>
    <w:p w:rsidR="00BA6DE9" w:rsidRPr="005F2794" w:rsidRDefault="00BA6DE9" w:rsidP="00BA6D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fr-FR"/>
        </w:rPr>
      </w:pPr>
      <w:r w:rsidRPr="005F2794">
        <w:rPr>
          <w:sz w:val="24"/>
          <w:lang w:val="fr-FR"/>
        </w:rPr>
        <w:t xml:space="preserve"> </w:t>
      </w:r>
    </w:p>
    <w:p w:rsidR="005F2794" w:rsidRDefault="00AA4F13" w:rsidP="00BA6D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s-ES"/>
        </w:rPr>
      </w:pPr>
      <w:r>
        <w:rPr>
          <w:sz w:val="24"/>
          <w:lang w:val="es-ES"/>
        </w:rPr>
        <w:t xml:space="preserve">Sustituyendo por las proporciones: </w:t>
      </w:r>
      <w:r w:rsidR="00BA6DE9" w:rsidRPr="00BA6DE9">
        <w:rPr>
          <w:sz w:val="24"/>
          <w:lang w:val="es-ES"/>
        </w:rPr>
        <w:t xml:space="preserve"> </w:t>
      </w:r>
    </w:p>
    <w:p w:rsidR="005F2794" w:rsidRDefault="005F2794" w:rsidP="005F27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421BAE" w:rsidRPr="00930C63" w:rsidRDefault="00DE7DE5" w:rsidP="00421B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930C63">
        <w:rPr>
          <w:sz w:val="24"/>
          <w:lang w:val="fr-FR"/>
        </w:rPr>
        <w:t>2</w:t>
      </w:r>
      <w:r w:rsidRPr="00930C63">
        <w:rPr>
          <w:i/>
          <w:sz w:val="24"/>
          <w:lang w:val="fr-FR"/>
        </w:rPr>
        <w:t>M</w:t>
      </w:r>
      <w:r w:rsidR="00421BAE" w:rsidRPr="00930C63">
        <w:rPr>
          <w:i/>
          <w:sz w:val="24"/>
          <w:lang w:val="fr-FR"/>
        </w:rPr>
        <w:t>a</w:t>
      </w:r>
      <w:r w:rsidR="00BA6DE9" w:rsidRPr="00930C63">
        <w:rPr>
          <w:sz w:val="24"/>
          <w:lang w:val="fr-FR"/>
        </w:rPr>
        <w:t xml:space="preserve"> = 60</w:t>
      </w:r>
    </w:p>
    <w:p w:rsidR="00421BAE" w:rsidRPr="00F3032B" w:rsidRDefault="00421BAE" w:rsidP="00421B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lang w:val="fr-FR"/>
        </w:rPr>
      </w:pPr>
      <w:r w:rsidRPr="00F3032B">
        <w:rPr>
          <w:b/>
          <w:i/>
          <w:iCs/>
          <w:sz w:val="24"/>
          <w:lang w:val="fr-FR"/>
        </w:rPr>
        <w:t>Ma</w:t>
      </w:r>
      <w:r w:rsidR="00BA6DE9" w:rsidRPr="00F3032B">
        <w:rPr>
          <w:b/>
          <w:sz w:val="24"/>
          <w:lang w:val="fr-FR"/>
        </w:rPr>
        <w:t xml:space="preserve"> = </w:t>
      </w:r>
      <w:r w:rsidRPr="00F3032B">
        <w:rPr>
          <w:b/>
          <w:sz w:val="24"/>
          <w:lang w:val="fr-FR"/>
        </w:rPr>
        <w:t>30</w:t>
      </w:r>
      <w:r w:rsidR="00BA6DE9" w:rsidRPr="00F3032B">
        <w:rPr>
          <w:b/>
          <w:sz w:val="24"/>
          <w:lang w:val="fr-FR"/>
        </w:rPr>
        <w:t>,</w:t>
      </w:r>
    </w:p>
    <w:p w:rsidR="00BA6DE9" w:rsidRPr="00F3032B" w:rsidRDefault="00DE7DE5" w:rsidP="00421B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lang w:val="fr-FR"/>
        </w:rPr>
      </w:pPr>
      <w:r w:rsidRPr="00F3032B">
        <w:rPr>
          <w:b/>
          <w:i/>
          <w:iCs/>
          <w:sz w:val="24"/>
          <w:lang w:val="fr-FR"/>
        </w:rPr>
        <w:t>M</w:t>
      </w:r>
      <w:r w:rsidR="00421BAE" w:rsidRPr="00F3032B">
        <w:rPr>
          <w:b/>
          <w:i/>
          <w:iCs/>
          <w:sz w:val="24"/>
          <w:lang w:val="fr-FR"/>
        </w:rPr>
        <w:t>e</w:t>
      </w:r>
      <w:r w:rsidR="00BA6DE9" w:rsidRPr="00F3032B">
        <w:rPr>
          <w:b/>
          <w:sz w:val="24"/>
          <w:lang w:val="fr-FR"/>
        </w:rPr>
        <w:t xml:space="preserve"> = </w:t>
      </w:r>
      <w:r w:rsidR="00421BAE" w:rsidRPr="00F3032B">
        <w:rPr>
          <w:b/>
          <w:sz w:val="24"/>
          <w:lang w:val="fr-FR"/>
        </w:rPr>
        <w:t>15</w:t>
      </w:r>
    </w:p>
    <w:p w:rsidR="00BA6DE9" w:rsidRPr="00930C63" w:rsidRDefault="00BA6DE9" w:rsidP="00BA6DE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fr-FR"/>
        </w:rPr>
      </w:pPr>
    </w:p>
    <w:p w:rsidR="00BA6DE9" w:rsidRPr="00930C63" w:rsidRDefault="00BA6DE9" w:rsidP="004F274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fr-FR"/>
        </w:rPr>
      </w:pPr>
      <w:r w:rsidRPr="00930C63">
        <w:rPr>
          <w:sz w:val="24"/>
          <w:lang w:val="fr-FR"/>
        </w:rPr>
        <w:t>b.</w:t>
      </w:r>
      <w:r w:rsidRPr="00930C63">
        <w:rPr>
          <w:sz w:val="24"/>
          <w:lang w:val="fr-FR"/>
        </w:rPr>
        <w:tab/>
      </w:r>
      <w:r w:rsidRPr="00930C63">
        <w:rPr>
          <w:i/>
          <w:iCs/>
          <w:sz w:val="24"/>
          <w:lang w:val="fr-FR"/>
        </w:rPr>
        <w:t>P</w:t>
      </w:r>
      <w:r w:rsidR="00930C63" w:rsidRPr="00930C63">
        <w:rPr>
          <w:sz w:val="24"/>
          <w:vertAlign w:val="subscript"/>
          <w:lang w:val="fr-FR"/>
        </w:rPr>
        <w:t>Me</w:t>
      </w:r>
      <w:r w:rsidRPr="00930C63">
        <w:rPr>
          <w:sz w:val="24"/>
          <w:lang w:val="fr-FR"/>
        </w:rPr>
        <w:t xml:space="preserve"> = $</w:t>
      </w:r>
      <w:r w:rsidR="00AA4184" w:rsidRPr="00930C63">
        <w:rPr>
          <w:sz w:val="24"/>
          <w:lang w:val="fr-FR"/>
        </w:rPr>
        <w:t>0,</w:t>
      </w:r>
      <w:r w:rsidRPr="00930C63">
        <w:rPr>
          <w:sz w:val="24"/>
          <w:lang w:val="fr-FR"/>
        </w:rPr>
        <w:t xml:space="preserve">15          </w:t>
      </w:r>
      <w:r w:rsidR="00AA4184" w:rsidRPr="00930C63">
        <w:rPr>
          <w:i/>
          <w:iCs/>
          <w:sz w:val="24"/>
          <w:lang w:val="fr-FR"/>
        </w:rPr>
        <w:t>M</w:t>
      </w:r>
      <w:r w:rsidR="00930C63" w:rsidRPr="00930C63">
        <w:rPr>
          <w:i/>
          <w:iCs/>
          <w:sz w:val="24"/>
          <w:lang w:val="fr-FR"/>
        </w:rPr>
        <w:t>a</w:t>
      </w:r>
      <w:r w:rsidRPr="00930C63">
        <w:rPr>
          <w:sz w:val="24"/>
          <w:lang w:val="fr-FR"/>
        </w:rPr>
        <w:t xml:space="preserve"> = 2</w:t>
      </w:r>
      <w:r w:rsidR="00930C63">
        <w:rPr>
          <w:sz w:val="24"/>
          <w:lang w:val="fr-FR"/>
        </w:rPr>
        <w:t>Me</w:t>
      </w:r>
      <w:r w:rsidRPr="00930C63">
        <w:rPr>
          <w:sz w:val="24"/>
          <w:lang w:val="fr-FR"/>
        </w:rPr>
        <w:t xml:space="preserve">          </w:t>
      </w:r>
      <w:r w:rsidR="00AA4184" w:rsidRPr="00930C63">
        <w:rPr>
          <w:sz w:val="24"/>
          <w:lang w:val="fr-FR"/>
        </w:rPr>
        <w:t>0,</w:t>
      </w:r>
      <w:r w:rsidRPr="00930C63">
        <w:rPr>
          <w:sz w:val="24"/>
          <w:lang w:val="fr-FR"/>
        </w:rPr>
        <w:t>05</w:t>
      </w:r>
      <w:r w:rsidR="00AA4184" w:rsidRPr="00930C63">
        <w:rPr>
          <w:i/>
          <w:iCs/>
          <w:sz w:val="24"/>
          <w:lang w:val="fr-FR"/>
        </w:rPr>
        <w:t>M</w:t>
      </w:r>
      <w:r w:rsidR="00930C63">
        <w:rPr>
          <w:i/>
          <w:iCs/>
          <w:sz w:val="24"/>
          <w:lang w:val="fr-FR"/>
        </w:rPr>
        <w:t>a</w:t>
      </w:r>
      <w:r w:rsidRPr="00930C63">
        <w:rPr>
          <w:sz w:val="24"/>
          <w:lang w:val="fr-FR"/>
        </w:rPr>
        <w:t xml:space="preserve"> + </w:t>
      </w:r>
      <w:r w:rsidR="00A650EF" w:rsidRPr="00930C63">
        <w:rPr>
          <w:sz w:val="24"/>
          <w:lang w:val="fr-FR"/>
        </w:rPr>
        <w:t>0,</w:t>
      </w:r>
      <w:r w:rsidRPr="00930C63">
        <w:rPr>
          <w:sz w:val="24"/>
          <w:lang w:val="fr-FR"/>
        </w:rPr>
        <w:t>15</w:t>
      </w:r>
      <w:r w:rsidR="00930C63">
        <w:rPr>
          <w:i/>
          <w:iCs/>
          <w:sz w:val="24"/>
          <w:lang w:val="fr-FR"/>
        </w:rPr>
        <w:t>Me</w:t>
      </w:r>
      <w:r w:rsidRPr="00930C63">
        <w:rPr>
          <w:sz w:val="24"/>
          <w:lang w:val="fr-FR"/>
        </w:rPr>
        <w:t xml:space="preserve"> = 3</w:t>
      </w:r>
    </w:p>
    <w:p w:rsidR="00BA6DE9" w:rsidRPr="00930C63" w:rsidRDefault="00BA6DE9" w:rsidP="00BA6DE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fr-FR"/>
        </w:rPr>
      </w:pPr>
    </w:p>
    <w:p w:rsidR="00A11DB9" w:rsidRDefault="00BA6DE9" w:rsidP="00BA6DE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sz w:val="24"/>
          <w:lang w:val="en-GB"/>
        </w:rPr>
      </w:pPr>
      <w:r w:rsidRPr="009B32DD">
        <w:rPr>
          <w:sz w:val="24"/>
          <w:lang w:val="en-GB"/>
        </w:rPr>
        <w:t>5</w:t>
      </w:r>
      <w:r w:rsidR="00A650EF" w:rsidRPr="009B32DD">
        <w:rPr>
          <w:i/>
          <w:iCs/>
          <w:sz w:val="24"/>
          <w:lang w:val="en-GB"/>
        </w:rPr>
        <w:t>M</w:t>
      </w:r>
      <w:r w:rsidR="00930C63">
        <w:rPr>
          <w:i/>
          <w:iCs/>
          <w:sz w:val="24"/>
          <w:lang w:val="en-GB"/>
        </w:rPr>
        <w:t>a</w:t>
      </w:r>
      <w:r w:rsidRPr="009B32DD">
        <w:rPr>
          <w:sz w:val="24"/>
          <w:lang w:val="en-GB"/>
        </w:rPr>
        <w:t xml:space="preserve"> + 15</w:t>
      </w:r>
      <w:r w:rsidR="00930C63">
        <w:rPr>
          <w:i/>
          <w:iCs/>
          <w:sz w:val="24"/>
          <w:lang w:val="en-GB"/>
        </w:rPr>
        <w:t>Me</w:t>
      </w:r>
      <w:r w:rsidRPr="009B32DD">
        <w:rPr>
          <w:sz w:val="24"/>
          <w:lang w:val="en-GB"/>
        </w:rPr>
        <w:t xml:space="preserve"> = 300        25</w:t>
      </w:r>
      <w:r w:rsidR="00A11DB9">
        <w:rPr>
          <w:i/>
          <w:iCs/>
          <w:sz w:val="24"/>
          <w:lang w:val="en-GB"/>
        </w:rPr>
        <w:t>Me</w:t>
      </w:r>
      <w:r w:rsidRPr="009B32DD">
        <w:rPr>
          <w:sz w:val="24"/>
          <w:lang w:val="en-GB"/>
        </w:rPr>
        <w:t xml:space="preserve"> = 300        </w:t>
      </w:r>
    </w:p>
    <w:p w:rsidR="00A11DB9" w:rsidRDefault="00A11DB9" w:rsidP="00A11DB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BA6DE9" w:rsidRPr="00E73DFA" w:rsidRDefault="00A11DB9" w:rsidP="00A11DB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lang w:val="es-ES"/>
        </w:rPr>
      </w:pPr>
      <w:r w:rsidRPr="00E73DFA">
        <w:rPr>
          <w:b/>
          <w:i/>
          <w:iCs/>
          <w:sz w:val="24"/>
          <w:lang w:val="es-ES"/>
        </w:rPr>
        <w:t>Me</w:t>
      </w:r>
      <w:r w:rsidR="00BA6DE9" w:rsidRPr="00E73DFA">
        <w:rPr>
          <w:b/>
          <w:sz w:val="24"/>
          <w:lang w:val="es-ES"/>
        </w:rPr>
        <w:t xml:space="preserve"> = 12, </w:t>
      </w:r>
      <w:r w:rsidR="00A650EF" w:rsidRPr="00E73DFA">
        <w:rPr>
          <w:b/>
          <w:i/>
          <w:iCs/>
          <w:sz w:val="24"/>
          <w:lang w:val="es-ES"/>
        </w:rPr>
        <w:t>M</w:t>
      </w:r>
      <w:r w:rsidRPr="00E73DFA">
        <w:rPr>
          <w:b/>
          <w:i/>
          <w:iCs/>
          <w:sz w:val="24"/>
          <w:lang w:val="es-ES"/>
        </w:rPr>
        <w:t>a</w:t>
      </w:r>
      <w:r w:rsidR="00BA6DE9" w:rsidRPr="00E73DFA">
        <w:rPr>
          <w:b/>
          <w:sz w:val="24"/>
          <w:lang w:val="es-ES"/>
        </w:rPr>
        <w:t xml:space="preserve"> = 24</w:t>
      </w:r>
    </w:p>
    <w:p w:rsidR="00BA6DE9" w:rsidRPr="00E73DFA" w:rsidRDefault="00BA6DE9" w:rsidP="00BA6DE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s-ES"/>
        </w:rPr>
      </w:pPr>
    </w:p>
    <w:p w:rsidR="00BA6DE9" w:rsidRPr="009B32DD" w:rsidRDefault="00BA6DE9" w:rsidP="00E73D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r w:rsidRPr="009B32DD">
        <w:rPr>
          <w:sz w:val="24"/>
          <w:lang w:val="es-ES"/>
        </w:rPr>
        <w:t>c.</w:t>
      </w:r>
      <w:r w:rsidRPr="009B32DD">
        <w:rPr>
          <w:sz w:val="24"/>
          <w:lang w:val="es-ES"/>
        </w:rPr>
        <w:tab/>
      </w:r>
      <w:r w:rsidR="009B32DD" w:rsidRPr="009B32DD">
        <w:rPr>
          <w:sz w:val="24"/>
          <w:lang w:val="es-ES"/>
        </w:rPr>
        <w:t xml:space="preserve">Para continuar comprando </w:t>
      </w:r>
      <w:r w:rsidR="00E73DFA">
        <w:rPr>
          <w:i/>
          <w:iCs/>
          <w:sz w:val="24"/>
          <w:lang w:val="es-ES"/>
        </w:rPr>
        <w:t>Me</w:t>
      </w:r>
      <w:r w:rsidRPr="009B32DD">
        <w:rPr>
          <w:sz w:val="24"/>
          <w:lang w:val="es-ES"/>
        </w:rPr>
        <w:t xml:space="preserve"> = 15, </w:t>
      </w:r>
      <w:r w:rsidR="009B32DD" w:rsidRPr="009B32DD">
        <w:rPr>
          <w:i/>
          <w:iCs/>
          <w:sz w:val="24"/>
          <w:lang w:val="es-ES"/>
        </w:rPr>
        <w:t>M</w:t>
      </w:r>
      <w:r w:rsidR="00E73DFA">
        <w:rPr>
          <w:i/>
          <w:iCs/>
          <w:sz w:val="24"/>
          <w:lang w:val="es-ES"/>
        </w:rPr>
        <w:t>a</w:t>
      </w:r>
      <w:r w:rsidRPr="009B32DD">
        <w:rPr>
          <w:sz w:val="24"/>
          <w:lang w:val="es-ES"/>
        </w:rPr>
        <w:t xml:space="preserve"> = 30, David </w:t>
      </w:r>
      <w:r w:rsidR="009B32DD" w:rsidRPr="009B32DD">
        <w:rPr>
          <w:sz w:val="24"/>
          <w:lang w:val="es-ES"/>
        </w:rPr>
        <w:t xml:space="preserve">necesitaría comprar 3 </w:t>
      </w:r>
      <w:r w:rsidR="00E73DFA">
        <w:rPr>
          <w:sz w:val="24"/>
          <w:lang w:val="es-ES"/>
        </w:rPr>
        <w:t>onzas de mermelada</w:t>
      </w:r>
      <w:r w:rsidR="009B32DD" w:rsidRPr="009B32DD">
        <w:rPr>
          <w:sz w:val="24"/>
          <w:lang w:val="es-ES"/>
        </w:rPr>
        <w:t xml:space="preserve"> m</w:t>
      </w:r>
      <w:r w:rsidR="009B32DD">
        <w:rPr>
          <w:sz w:val="24"/>
          <w:lang w:val="es-ES"/>
        </w:rPr>
        <w:t>ás</w:t>
      </w:r>
      <w:r w:rsidR="00E73DFA">
        <w:rPr>
          <w:sz w:val="24"/>
          <w:lang w:val="es-ES"/>
        </w:rPr>
        <w:t xml:space="preserve"> y </w:t>
      </w:r>
      <w:r w:rsidR="009B32DD">
        <w:rPr>
          <w:sz w:val="24"/>
          <w:lang w:val="es-ES"/>
        </w:rPr>
        <w:t xml:space="preserve">6 </w:t>
      </w:r>
      <w:r w:rsidR="00E73DFA">
        <w:rPr>
          <w:sz w:val="24"/>
          <w:lang w:val="es-ES"/>
        </w:rPr>
        <w:t>onzas</w:t>
      </w:r>
      <w:r w:rsidR="009B32DD">
        <w:rPr>
          <w:sz w:val="24"/>
          <w:lang w:val="es-ES"/>
        </w:rPr>
        <w:t xml:space="preserve"> más de manteca</w:t>
      </w:r>
      <w:r w:rsidRPr="009B32DD">
        <w:rPr>
          <w:sz w:val="24"/>
          <w:lang w:val="es-ES"/>
        </w:rPr>
        <w:t>.</w:t>
      </w:r>
      <w:r w:rsidR="00E73DFA">
        <w:rPr>
          <w:sz w:val="24"/>
          <w:lang w:val="es-ES"/>
        </w:rPr>
        <w:t xml:space="preserve"> </w:t>
      </w:r>
      <w:r w:rsidR="009B32DD" w:rsidRPr="009B32DD">
        <w:rPr>
          <w:sz w:val="24"/>
          <w:lang w:val="es-ES"/>
        </w:rPr>
        <w:t>El incremento en el ingreso deber</w:t>
      </w:r>
      <w:r w:rsidR="009B32DD">
        <w:rPr>
          <w:sz w:val="24"/>
          <w:lang w:val="es-ES"/>
        </w:rPr>
        <w:t>ía de ser</w:t>
      </w:r>
      <w:r w:rsidRPr="009B32DD">
        <w:rPr>
          <w:sz w:val="24"/>
          <w:lang w:val="es-ES"/>
        </w:rPr>
        <w:t>: 3(</w:t>
      </w:r>
      <w:r w:rsidR="009B32DD">
        <w:rPr>
          <w:sz w:val="24"/>
          <w:lang w:val="es-ES"/>
        </w:rPr>
        <w:t>0,</w:t>
      </w:r>
      <w:r w:rsidRPr="009B32DD">
        <w:rPr>
          <w:sz w:val="24"/>
          <w:lang w:val="es-ES"/>
        </w:rPr>
        <w:t>15) + 6(</w:t>
      </w:r>
      <w:r w:rsidR="009B32DD">
        <w:rPr>
          <w:sz w:val="24"/>
          <w:lang w:val="es-ES"/>
        </w:rPr>
        <w:t>0,</w:t>
      </w:r>
      <w:r w:rsidRPr="009B32DD">
        <w:rPr>
          <w:sz w:val="24"/>
          <w:lang w:val="es-ES"/>
        </w:rPr>
        <w:t xml:space="preserve">05) =  </w:t>
      </w:r>
      <w:r w:rsidR="009B32DD">
        <w:rPr>
          <w:sz w:val="24"/>
          <w:lang w:val="es-ES"/>
        </w:rPr>
        <w:t>0,</w:t>
      </w:r>
      <w:r w:rsidRPr="009B32DD">
        <w:rPr>
          <w:sz w:val="24"/>
          <w:lang w:val="es-ES"/>
        </w:rPr>
        <w:t>75.</w:t>
      </w:r>
    </w:p>
    <w:p w:rsidR="00BA6DE9" w:rsidRPr="009B32DD" w:rsidRDefault="00BA6DE9" w:rsidP="00BA6DE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s-ES"/>
        </w:rPr>
      </w:pPr>
    </w:p>
    <w:p w:rsidR="00BA6DE9" w:rsidRDefault="00BA6DE9" w:rsidP="009E7F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4"/>
        </w:rPr>
      </w:pPr>
      <w:r>
        <w:rPr>
          <w:sz w:val="24"/>
        </w:rPr>
        <w:t>d.</w:t>
      </w:r>
      <w:r>
        <w:rPr>
          <w:sz w:val="24"/>
        </w:rPr>
        <w:tab/>
      </w:r>
    </w:p>
    <w:p w:rsidR="00BA6DE9" w:rsidRDefault="000A7FE2" w:rsidP="00BA6D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noProof/>
          <w:sz w:val="24"/>
          <w:lang w:val="es-ES" w:eastAsia="es-ES"/>
        </w:rPr>
        <w:lastRenderedPageBreak/>
        <w:drawing>
          <wp:inline distT="0" distB="0" distL="0" distR="0">
            <wp:extent cx="5943600" cy="3651867"/>
            <wp:effectExtent l="1905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srcRect/>
                    <a:stretch>
                      <a:fillRect/>
                    </a:stretch>
                  </pic:blipFill>
                  <pic:spPr bwMode="auto">
                    <a:xfrm>
                      <a:off x="0" y="0"/>
                      <a:ext cx="5943600" cy="3651867"/>
                    </a:xfrm>
                    <a:prstGeom prst="rect">
                      <a:avLst/>
                    </a:prstGeom>
                    <a:noFill/>
                    <a:ln w="9525">
                      <a:noFill/>
                      <a:miter lim="800000"/>
                      <a:headEnd/>
                      <a:tailEnd/>
                    </a:ln>
                  </pic:spPr>
                </pic:pic>
              </a:graphicData>
            </a:graphic>
          </wp:inline>
        </w:drawing>
      </w:r>
    </w:p>
    <w:p w:rsidR="00BA6DE9" w:rsidRDefault="00BA6DE9" w:rsidP="00BA6D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BA6DE9" w:rsidRPr="00E645DD" w:rsidRDefault="00BA6DE9" w:rsidP="009E7F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4"/>
          <w:lang w:val="es-ES"/>
        </w:rPr>
      </w:pPr>
      <w:r w:rsidRPr="00E645DD">
        <w:rPr>
          <w:sz w:val="24"/>
          <w:lang w:val="es-ES"/>
        </w:rPr>
        <w:t>e.</w:t>
      </w:r>
      <w:r w:rsidRPr="00E645DD">
        <w:rPr>
          <w:sz w:val="24"/>
          <w:lang w:val="es-ES"/>
        </w:rPr>
        <w:tab/>
      </w:r>
      <w:r w:rsidR="00E645DD" w:rsidRPr="00E645DD">
        <w:rPr>
          <w:sz w:val="24"/>
          <w:lang w:val="es-ES"/>
        </w:rPr>
        <w:t xml:space="preserve">Dado que </w:t>
      </w:r>
      <w:r w:rsidRPr="00E645DD">
        <w:rPr>
          <w:sz w:val="24"/>
          <w:lang w:val="es-ES"/>
        </w:rPr>
        <w:t xml:space="preserve">David N. </w:t>
      </w:r>
      <w:r w:rsidR="00E645DD" w:rsidRPr="00E645DD">
        <w:rPr>
          <w:sz w:val="24"/>
          <w:lang w:val="es-ES"/>
        </w:rPr>
        <w:t>usa solo M</w:t>
      </w:r>
      <w:r w:rsidR="00A74FE3">
        <w:rPr>
          <w:sz w:val="24"/>
          <w:lang w:val="es-ES"/>
        </w:rPr>
        <w:t>a</w:t>
      </w:r>
      <w:r w:rsidR="00E645DD" w:rsidRPr="00E645DD">
        <w:rPr>
          <w:sz w:val="24"/>
          <w:lang w:val="es-ES"/>
        </w:rPr>
        <w:t xml:space="preserve"> y </w:t>
      </w:r>
      <w:r w:rsidR="00A74FE3">
        <w:rPr>
          <w:sz w:val="24"/>
          <w:lang w:val="es-ES"/>
        </w:rPr>
        <w:t>Me</w:t>
      </w:r>
      <w:r w:rsidR="00E645DD" w:rsidRPr="00E645DD">
        <w:rPr>
          <w:sz w:val="24"/>
          <w:lang w:val="es-ES"/>
        </w:rPr>
        <w:t xml:space="preserve"> para hacer sandwiches (</w:t>
      </w:r>
      <w:r w:rsidR="00E645DD">
        <w:rPr>
          <w:sz w:val="24"/>
          <w:lang w:val="es-ES"/>
        </w:rPr>
        <w:t xml:space="preserve">y lo hace </w:t>
      </w:r>
      <w:r w:rsidR="00E645DD" w:rsidRPr="00E645DD">
        <w:rPr>
          <w:sz w:val="24"/>
          <w:lang w:val="es-ES"/>
        </w:rPr>
        <w:t>en proporciones fijas)</w:t>
      </w:r>
      <w:r w:rsidRPr="00E645DD">
        <w:rPr>
          <w:sz w:val="24"/>
          <w:lang w:val="es-ES"/>
        </w:rPr>
        <w:t xml:space="preserve">, </w:t>
      </w:r>
      <w:r w:rsidR="00E645DD" w:rsidRPr="00E645DD">
        <w:rPr>
          <w:sz w:val="24"/>
          <w:lang w:val="es-ES"/>
        </w:rPr>
        <w:t xml:space="preserve">es como si comprara </w:t>
      </w:r>
      <w:r w:rsidR="00A74FE3" w:rsidRPr="00E645DD">
        <w:rPr>
          <w:sz w:val="24"/>
          <w:lang w:val="es-ES"/>
        </w:rPr>
        <w:t>sándwiches</w:t>
      </w:r>
      <w:r w:rsidRPr="00E645DD">
        <w:rPr>
          <w:sz w:val="24"/>
          <w:lang w:val="es-ES"/>
        </w:rPr>
        <w:t xml:space="preserve"> </w:t>
      </w:r>
      <w:r w:rsidR="00E645DD">
        <w:rPr>
          <w:sz w:val="24"/>
          <w:lang w:val="es-ES"/>
        </w:rPr>
        <w:t>donde</w:t>
      </w:r>
    </w:p>
    <w:p w:rsidR="00BA6DE9" w:rsidRPr="00E645DD" w:rsidRDefault="00BA6DE9" w:rsidP="00BA6DE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lang w:val="es-ES"/>
        </w:rPr>
      </w:pPr>
    </w:p>
    <w:p w:rsidR="00BA6DE9" w:rsidRPr="009E7FDB" w:rsidRDefault="00BA6DE9" w:rsidP="009E7FD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rPr>
          <w:sz w:val="24"/>
          <w:lang w:val="es-MX"/>
        </w:rPr>
      </w:pPr>
      <w:r w:rsidRPr="009E7FDB">
        <w:rPr>
          <w:i/>
          <w:iCs/>
          <w:sz w:val="24"/>
          <w:lang w:val="es-MX"/>
        </w:rPr>
        <w:t>P</w:t>
      </w:r>
      <w:r w:rsidRPr="009E7FDB">
        <w:rPr>
          <w:sz w:val="24"/>
          <w:vertAlign w:val="subscript"/>
          <w:lang w:val="es-MX"/>
        </w:rPr>
        <w:t>sandwich</w:t>
      </w:r>
      <w:r w:rsidRPr="009E7FDB">
        <w:rPr>
          <w:sz w:val="24"/>
          <w:lang w:val="es-MX"/>
        </w:rPr>
        <w:t xml:space="preserve"> = 2</w:t>
      </w:r>
      <w:r w:rsidRPr="009E7FDB">
        <w:rPr>
          <w:i/>
          <w:iCs/>
          <w:sz w:val="24"/>
          <w:lang w:val="es-MX"/>
        </w:rPr>
        <w:t>P</w:t>
      </w:r>
      <w:r w:rsidR="00E645DD" w:rsidRPr="009E7FDB">
        <w:rPr>
          <w:sz w:val="24"/>
          <w:vertAlign w:val="subscript"/>
          <w:lang w:val="es-MX"/>
        </w:rPr>
        <w:t>M</w:t>
      </w:r>
      <w:r w:rsidR="00A74FE3">
        <w:rPr>
          <w:sz w:val="24"/>
          <w:vertAlign w:val="subscript"/>
          <w:lang w:val="es-MX"/>
        </w:rPr>
        <w:t>a</w:t>
      </w:r>
      <w:r w:rsidRPr="009E7FDB">
        <w:rPr>
          <w:sz w:val="24"/>
          <w:lang w:val="es-MX"/>
        </w:rPr>
        <w:t xml:space="preserve"> + </w:t>
      </w:r>
      <w:r w:rsidRPr="009E7FDB">
        <w:rPr>
          <w:i/>
          <w:iCs/>
          <w:sz w:val="24"/>
          <w:lang w:val="es-MX"/>
        </w:rPr>
        <w:t>P</w:t>
      </w:r>
      <w:r w:rsidR="00A74FE3">
        <w:rPr>
          <w:sz w:val="24"/>
          <w:vertAlign w:val="subscript"/>
          <w:lang w:val="es-MX"/>
        </w:rPr>
        <w:t>Me</w:t>
      </w:r>
      <w:r w:rsidRPr="009E7FDB">
        <w:rPr>
          <w:sz w:val="24"/>
          <w:lang w:val="es-MX"/>
        </w:rPr>
        <w:t>.</w:t>
      </w:r>
    </w:p>
    <w:p w:rsidR="00BA6DE9" w:rsidRPr="009E7FDB" w:rsidRDefault="00BA6DE9" w:rsidP="00BA6DE9">
      <w:pPr>
        <w:widowControl/>
        <w:tabs>
          <w:tab w:val="left" w:pos="3600"/>
          <w:tab w:val="left" w:pos="4320"/>
          <w:tab w:val="left" w:pos="5040"/>
          <w:tab w:val="left" w:pos="5760"/>
          <w:tab w:val="left" w:pos="6480"/>
          <w:tab w:val="left" w:pos="7200"/>
          <w:tab w:val="left" w:pos="7920"/>
          <w:tab w:val="left" w:pos="8640"/>
        </w:tabs>
        <w:rPr>
          <w:sz w:val="24"/>
          <w:lang w:val="es-MX"/>
        </w:rPr>
      </w:pPr>
    </w:p>
    <w:p w:rsidR="00BA6DE9" w:rsidRPr="00DB5DDF" w:rsidRDefault="00BA6DE9" w:rsidP="00BA6DE9">
      <w:pPr>
        <w:widowControl/>
        <w:tabs>
          <w:tab w:val="left" w:pos="3600"/>
          <w:tab w:val="left" w:pos="4320"/>
          <w:tab w:val="left" w:pos="5040"/>
          <w:tab w:val="left" w:pos="5760"/>
          <w:tab w:val="left" w:pos="6480"/>
          <w:tab w:val="left" w:pos="7200"/>
          <w:tab w:val="left" w:pos="7920"/>
          <w:tab w:val="left" w:pos="8640"/>
        </w:tabs>
        <w:rPr>
          <w:sz w:val="24"/>
          <w:lang w:val="es-ES"/>
        </w:rPr>
      </w:pPr>
      <w:r w:rsidRPr="00DB5DDF">
        <w:rPr>
          <w:sz w:val="24"/>
          <w:lang w:val="es-ES"/>
        </w:rPr>
        <w:t xml:space="preserve">           </w:t>
      </w:r>
      <w:r w:rsidR="00DB5DDF" w:rsidRPr="00DB5DDF">
        <w:rPr>
          <w:sz w:val="24"/>
          <w:lang w:val="es-ES"/>
        </w:rPr>
        <w:t>En la parte a</w:t>
      </w:r>
      <w:r w:rsidRPr="00DB5DDF">
        <w:rPr>
          <w:sz w:val="24"/>
          <w:lang w:val="es-ES"/>
        </w:rPr>
        <w:t>, P</w:t>
      </w:r>
      <w:r w:rsidRPr="00DB5DDF">
        <w:rPr>
          <w:sz w:val="24"/>
          <w:vertAlign w:val="subscript"/>
          <w:lang w:val="es-ES"/>
        </w:rPr>
        <w:t>S</w:t>
      </w:r>
      <w:r w:rsidRPr="00DB5DDF">
        <w:rPr>
          <w:sz w:val="24"/>
          <w:lang w:val="es-ES"/>
        </w:rPr>
        <w:t xml:space="preserve"> = </w:t>
      </w:r>
      <w:r w:rsidR="000176E8" w:rsidRPr="00DB5DDF">
        <w:rPr>
          <w:sz w:val="24"/>
          <w:lang w:val="es-ES"/>
        </w:rPr>
        <w:t>0,</w:t>
      </w:r>
      <w:r w:rsidRPr="00DB5DDF">
        <w:rPr>
          <w:sz w:val="24"/>
          <w:lang w:val="es-ES"/>
        </w:rPr>
        <w:t xml:space="preserve">20, </w:t>
      </w:r>
      <w:r w:rsidRPr="00DB5DDF">
        <w:rPr>
          <w:i/>
          <w:iCs/>
          <w:sz w:val="24"/>
          <w:lang w:val="es-ES"/>
        </w:rPr>
        <w:t>Q</w:t>
      </w:r>
      <w:r w:rsidRPr="00DB5DDF">
        <w:rPr>
          <w:sz w:val="24"/>
          <w:vertAlign w:val="subscript"/>
          <w:lang w:val="es-ES"/>
        </w:rPr>
        <w:t>S</w:t>
      </w:r>
      <w:r w:rsidRPr="00DB5DDF">
        <w:rPr>
          <w:sz w:val="24"/>
          <w:lang w:val="es-ES"/>
        </w:rPr>
        <w:t xml:space="preserve"> = 15;</w:t>
      </w:r>
    </w:p>
    <w:p w:rsidR="00BA6DE9" w:rsidRPr="00DB5DDF" w:rsidRDefault="00BA6DE9" w:rsidP="00BA6D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ES"/>
        </w:rPr>
      </w:pPr>
      <w:r w:rsidRPr="00DB5DDF">
        <w:rPr>
          <w:sz w:val="24"/>
          <w:lang w:val="es-ES"/>
        </w:rPr>
        <w:t xml:space="preserve">           </w:t>
      </w:r>
      <w:r w:rsidR="00DB5DDF" w:rsidRPr="00DB5DDF">
        <w:rPr>
          <w:sz w:val="24"/>
          <w:lang w:val="es-ES"/>
        </w:rPr>
        <w:t xml:space="preserve">En la parte </w:t>
      </w:r>
      <w:r w:rsidRPr="00DB5DDF">
        <w:rPr>
          <w:sz w:val="24"/>
          <w:lang w:val="es-ES"/>
        </w:rPr>
        <w:t>b, P</w:t>
      </w:r>
      <w:r w:rsidRPr="00DB5DDF">
        <w:rPr>
          <w:sz w:val="24"/>
          <w:vertAlign w:val="subscript"/>
          <w:lang w:val="es-ES"/>
        </w:rPr>
        <w:t>S</w:t>
      </w:r>
      <w:r w:rsidRPr="00DB5DDF">
        <w:rPr>
          <w:sz w:val="24"/>
          <w:lang w:val="es-ES"/>
        </w:rPr>
        <w:t xml:space="preserve"> = </w:t>
      </w:r>
      <w:r w:rsidR="000176E8" w:rsidRPr="00DB5DDF">
        <w:rPr>
          <w:sz w:val="24"/>
          <w:lang w:val="es-ES"/>
        </w:rPr>
        <w:t>0,</w:t>
      </w:r>
      <w:r w:rsidRPr="00DB5DDF">
        <w:rPr>
          <w:sz w:val="24"/>
          <w:lang w:val="es-ES"/>
        </w:rPr>
        <w:t xml:space="preserve">25, </w:t>
      </w:r>
      <w:r w:rsidRPr="00DB5DDF">
        <w:rPr>
          <w:i/>
          <w:iCs/>
          <w:sz w:val="24"/>
          <w:lang w:val="es-ES"/>
        </w:rPr>
        <w:t>Q</w:t>
      </w:r>
      <w:r w:rsidRPr="00DB5DDF">
        <w:rPr>
          <w:sz w:val="24"/>
          <w:vertAlign w:val="subscript"/>
          <w:lang w:val="es-ES"/>
        </w:rPr>
        <w:t>S</w:t>
      </w:r>
      <w:r w:rsidRPr="00DB5DDF">
        <w:rPr>
          <w:sz w:val="24"/>
          <w:lang w:val="es-ES"/>
        </w:rPr>
        <w:t xml:space="preserve"> = 12;</w:t>
      </w:r>
    </w:p>
    <w:p w:rsidR="00BA6DE9" w:rsidRPr="000176E8" w:rsidRDefault="00BA6DE9" w:rsidP="00BA6D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ES"/>
        </w:rPr>
      </w:pPr>
      <w:r w:rsidRPr="000176E8">
        <w:rPr>
          <w:sz w:val="24"/>
          <w:lang w:val="es-ES"/>
        </w:rPr>
        <w:t xml:space="preserve">           </w:t>
      </w:r>
      <w:r w:rsidR="00DB5DDF">
        <w:rPr>
          <w:sz w:val="24"/>
          <w:lang w:val="es-ES"/>
        </w:rPr>
        <w:t>En</w:t>
      </w:r>
      <w:r w:rsidRPr="000176E8">
        <w:rPr>
          <w:sz w:val="24"/>
          <w:lang w:val="es-ES"/>
        </w:rPr>
        <w:t xml:space="preserve"> general,</w:t>
      </w:r>
      <w:r w:rsidR="000176E8" w:rsidRPr="000176E8">
        <w:rPr>
          <w:sz w:val="24"/>
          <w:lang w:val="es-ES"/>
        </w:rPr>
        <w:t xml:space="preserve"> </w:t>
      </w:r>
      <w:r w:rsidRPr="00CB0D30">
        <w:rPr>
          <w:position w:val="-28"/>
          <w:sz w:val="24"/>
          <w:vertAlign w:val="subscript"/>
        </w:rPr>
        <w:object w:dxaOrig="859" w:dyaOrig="660">
          <v:shape id="_x0000_i1038" type="#_x0000_t75" style="width:42.75pt;height:33pt" o:ole="">
            <v:imagedata r:id="rId36" o:title=""/>
          </v:shape>
          <o:OLEObject Type="Embed" ProgID="Equation.3" ShapeID="_x0000_i1038" DrawAspect="Content" ObjectID="_1366188477" r:id="rId37"/>
        </w:object>
      </w:r>
      <w:r w:rsidRPr="000176E8">
        <w:rPr>
          <w:sz w:val="24"/>
          <w:lang w:val="es-ES"/>
        </w:rPr>
        <w:t xml:space="preserve">  </w:t>
      </w:r>
      <w:r w:rsidR="000176E8" w:rsidRPr="000176E8">
        <w:rPr>
          <w:sz w:val="24"/>
          <w:lang w:val="es-ES"/>
        </w:rPr>
        <w:t xml:space="preserve">por lo que a demanda de </w:t>
      </w:r>
      <w:r w:rsidR="00A74FE3" w:rsidRPr="000176E8">
        <w:rPr>
          <w:sz w:val="24"/>
          <w:lang w:val="es-ES"/>
        </w:rPr>
        <w:t>sándwiches</w:t>
      </w:r>
      <w:r w:rsidRPr="000176E8">
        <w:rPr>
          <w:sz w:val="24"/>
          <w:lang w:val="es-ES"/>
        </w:rPr>
        <w:t xml:space="preserve"> </w:t>
      </w:r>
      <w:r w:rsidR="000176E8" w:rsidRPr="000176E8">
        <w:rPr>
          <w:sz w:val="24"/>
          <w:lang w:val="es-ES"/>
        </w:rPr>
        <w:t>es una hip</w:t>
      </w:r>
      <w:r w:rsidR="000176E8">
        <w:rPr>
          <w:sz w:val="24"/>
          <w:lang w:val="es-ES"/>
        </w:rPr>
        <w:t>érbola.</w:t>
      </w:r>
    </w:p>
    <w:p w:rsidR="00BA6DE9" w:rsidRPr="00EE39E3" w:rsidRDefault="00936BB5" w:rsidP="00EE39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w:r>
        <w:rPr>
          <w:noProof/>
          <w:sz w:val="24"/>
          <w:lang w:val="es-ES" w:eastAsia="es-ES"/>
        </w:rPr>
        <w:drawing>
          <wp:inline distT="0" distB="0" distL="0" distR="0">
            <wp:extent cx="4295775" cy="3009900"/>
            <wp:effectExtent l="1905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cstate="print"/>
                    <a:srcRect/>
                    <a:stretch>
                      <a:fillRect/>
                    </a:stretch>
                  </pic:blipFill>
                  <pic:spPr bwMode="auto">
                    <a:xfrm>
                      <a:off x="0" y="0"/>
                      <a:ext cx="4295775" cy="3009900"/>
                    </a:xfrm>
                    <a:prstGeom prst="rect">
                      <a:avLst/>
                    </a:prstGeom>
                    <a:noFill/>
                    <a:ln w="9525">
                      <a:noFill/>
                      <a:miter lim="800000"/>
                      <a:headEnd/>
                      <a:tailEnd/>
                    </a:ln>
                  </pic:spPr>
                </pic:pic>
              </a:graphicData>
            </a:graphic>
          </wp:inline>
        </w:drawing>
      </w:r>
    </w:p>
    <w:p w:rsidR="00BA6DE9" w:rsidRPr="000176E8" w:rsidRDefault="00BA6DE9" w:rsidP="00BA6D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ES"/>
        </w:rPr>
      </w:pPr>
    </w:p>
    <w:p w:rsidR="00BA6DE9" w:rsidRPr="00D33D74" w:rsidRDefault="00BA6DE9" w:rsidP="009E7F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sz w:val="24"/>
          <w:lang w:val="es-ES"/>
        </w:rPr>
      </w:pPr>
      <w:r w:rsidRPr="00D33D74">
        <w:rPr>
          <w:sz w:val="24"/>
          <w:lang w:val="es-ES"/>
        </w:rPr>
        <w:t>f.</w:t>
      </w:r>
      <w:r w:rsidRPr="00D33D74">
        <w:rPr>
          <w:sz w:val="24"/>
          <w:lang w:val="es-ES"/>
        </w:rPr>
        <w:tab/>
      </w:r>
      <w:r w:rsidR="00D33D74" w:rsidRPr="00D33D74">
        <w:rPr>
          <w:sz w:val="24"/>
          <w:lang w:val="es-ES"/>
        </w:rPr>
        <w:t>No hay efecto-sustitución por</w:t>
      </w:r>
      <w:r w:rsidR="00573CC9">
        <w:rPr>
          <w:sz w:val="24"/>
          <w:lang w:val="es-ES"/>
        </w:rPr>
        <w:t>que</w:t>
      </w:r>
      <w:r w:rsidR="00D33D74" w:rsidRPr="00D33D74">
        <w:rPr>
          <w:sz w:val="24"/>
          <w:lang w:val="es-ES"/>
        </w:rPr>
        <w:t xml:space="preserve"> </w:t>
      </w:r>
      <w:r w:rsidR="00573CC9">
        <w:rPr>
          <w:sz w:val="24"/>
          <w:lang w:val="es-ES"/>
        </w:rPr>
        <w:t>é</w:t>
      </w:r>
      <w:r w:rsidR="00D33D74" w:rsidRPr="00D33D74">
        <w:rPr>
          <w:sz w:val="24"/>
          <w:lang w:val="es-ES"/>
        </w:rPr>
        <w:t>l consume en proporciones fijas. Un cambio en el precio resulta solo en un efecto-ingreso.</w:t>
      </w:r>
    </w:p>
    <w:p w:rsidR="002B6BB6" w:rsidRPr="00D33D74" w:rsidRDefault="002B6BB6" w:rsidP="002B6BB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lang w:val="es-ES"/>
        </w:rPr>
      </w:pPr>
    </w:p>
    <w:p w:rsidR="002B6BB6" w:rsidRDefault="002B6BB6" w:rsidP="002B6BB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lang w:val="es-ES"/>
        </w:rPr>
      </w:pPr>
    </w:p>
    <w:p w:rsidR="00C739A0" w:rsidRPr="00BD03DB" w:rsidRDefault="00C739A0" w:rsidP="009E7F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4"/>
          <w:lang w:val="es-ES"/>
        </w:rPr>
      </w:pPr>
      <w:r w:rsidRPr="00BD03DB">
        <w:rPr>
          <w:b/>
          <w:sz w:val="24"/>
          <w:lang w:val="es-ES"/>
        </w:rPr>
        <w:t xml:space="preserve">Ejercicio </w:t>
      </w:r>
      <w:r>
        <w:rPr>
          <w:b/>
          <w:sz w:val="24"/>
          <w:lang w:val="es-ES"/>
        </w:rPr>
        <w:t>5.4</w:t>
      </w:r>
    </w:p>
    <w:p w:rsidR="00C739A0" w:rsidRPr="00BD03DB" w:rsidRDefault="00C739A0" w:rsidP="00C739A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r w:rsidRPr="00BD03DB">
        <w:rPr>
          <w:sz w:val="24"/>
          <w:lang w:val="es-ES"/>
        </w:rPr>
        <w:tab/>
      </w:r>
      <w:r w:rsidRPr="00BD03DB">
        <w:rPr>
          <w:sz w:val="24"/>
          <w:lang w:val="es-ES"/>
        </w:rPr>
        <w:tab/>
      </w:r>
    </w:p>
    <w:p w:rsidR="00C739A0" w:rsidRPr="00BD03DB" w:rsidRDefault="00C739A0" w:rsidP="00C739A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C739A0" w:rsidRPr="00A733D8" w:rsidRDefault="00C739A0" w:rsidP="00C739A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r w:rsidRPr="00A733D8">
        <w:rPr>
          <w:sz w:val="24"/>
          <w:lang w:val="es-ES"/>
        </w:rPr>
        <w:t>a.</w:t>
      </w:r>
      <w:r w:rsidRPr="00A733D8">
        <w:rPr>
          <w:sz w:val="24"/>
          <w:lang w:val="es-ES"/>
        </w:rPr>
        <w:tab/>
        <w:t xml:space="preserve">Como </w:t>
      </w:r>
      <w:r w:rsidRPr="00A733D8">
        <w:rPr>
          <w:i/>
          <w:iCs/>
          <w:sz w:val="24"/>
          <w:lang w:val="es-ES"/>
        </w:rPr>
        <w:t>X</w:t>
      </w:r>
      <w:r w:rsidRPr="00A733D8">
        <w:rPr>
          <w:sz w:val="24"/>
          <w:lang w:val="es-ES"/>
        </w:rPr>
        <w:t xml:space="preserve"> = 0,3</w:t>
      </w:r>
      <w:r w:rsidRPr="00A733D8">
        <w:rPr>
          <w:i/>
          <w:iCs/>
          <w:sz w:val="24"/>
          <w:lang w:val="es-ES"/>
        </w:rPr>
        <w:t>I/P</w:t>
      </w:r>
      <w:r w:rsidRPr="00A733D8">
        <w:rPr>
          <w:i/>
          <w:iCs/>
          <w:sz w:val="24"/>
          <w:vertAlign w:val="subscript"/>
          <w:lang w:val="es-ES"/>
        </w:rPr>
        <w:t>X</w:t>
      </w:r>
      <w:r w:rsidRPr="00A733D8">
        <w:rPr>
          <w:sz w:val="24"/>
          <w:lang w:val="es-ES"/>
        </w:rPr>
        <w:t xml:space="preserve"> e </w:t>
      </w:r>
      <w:r w:rsidRPr="00A733D8">
        <w:rPr>
          <w:i/>
          <w:iCs/>
          <w:sz w:val="24"/>
          <w:lang w:val="es-ES"/>
        </w:rPr>
        <w:t>Y</w:t>
      </w:r>
      <w:r w:rsidRPr="00A733D8">
        <w:rPr>
          <w:sz w:val="24"/>
          <w:lang w:val="es-ES"/>
        </w:rPr>
        <w:t xml:space="preserve"> = 0,7</w:t>
      </w:r>
      <w:r w:rsidRPr="00A733D8">
        <w:rPr>
          <w:i/>
          <w:iCs/>
          <w:sz w:val="24"/>
          <w:lang w:val="es-ES"/>
        </w:rPr>
        <w:t>I/P</w:t>
      </w:r>
      <w:r w:rsidRPr="00A733D8">
        <w:rPr>
          <w:i/>
          <w:iCs/>
          <w:sz w:val="24"/>
          <w:vertAlign w:val="subscript"/>
          <w:lang w:val="es-ES"/>
        </w:rPr>
        <w:t>Y</w:t>
      </w:r>
    </w:p>
    <w:p w:rsidR="00C739A0" w:rsidRPr="00A733D8" w:rsidRDefault="00C739A0" w:rsidP="00C739A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sz w:val="24"/>
          <w:lang w:val="es-ES"/>
        </w:rPr>
      </w:pPr>
    </w:p>
    <w:p w:rsidR="00C739A0" w:rsidRDefault="00C739A0" w:rsidP="00C739A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A733D8">
        <w:rPr>
          <w:position w:val="-10"/>
          <w:sz w:val="24"/>
        </w:rPr>
        <w:object w:dxaOrig="4580" w:dyaOrig="360">
          <v:shape id="_x0000_i1039" type="#_x0000_t75" style="width:228.75pt;height:18pt" o:ole="">
            <v:imagedata r:id="rId39" o:title=""/>
          </v:shape>
          <o:OLEObject Type="Embed" ProgID="Equation.3" ShapeID="_x0000_i1039" DrawAspect="Content" ObjectID="_1366188478" r:id="rId40"/>
        </w:object>
      </w:r>
    </w:p>
    <w:p w:rsidR="00C739A0" w:rsidRDefault="00C739A0" w:rsidP="00C739A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739A0" w:rsidRDefault="00C739A0" w:rsidP="00C739A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A733D8">
        <w:rPr>
          <w:position w:val="-10"/>
          <w:sz w:val="24"/>
        </w:rPr>
        <w:object w:dxaOrig="2140" w:dyaOrig="360">
          <v:shape id="_x0000_i1040" type="#_x0000_t75" style="width:107.25pt;height:18pt" o:ole="">
            <v:imagedata r:id="rId41" o:title=""/>
          </v:shape>
          <o:OLEObject Type="Embed" ProgID="Equation.3" ShapeID="_x0000_i1040" DrawAspect="Content" ObjectID="_1366188479" r:id="rId42"/>
        </w:object>
      </w:r>
    </w:p>
    <w:p w:rsidR="00C739A0" w:rsidRDefault="00C739A0" w:rsidP="00C739A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rPr>
      </w:pPr>
    </w:p>
    <w:p w:rsidR="00C739A0" w:rsidRDefault="00C739A0" w:rsidP="00C739A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rPr>
      </w:pPr>
    </w:p>
    <w:p w:rsidR="00C739A0" w:rsidRDefault="00C739A0" w:rsidP="00C739A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rPr>
        <w:sectPr w:rsidR="00C739A0">
          <w:footerReference w:type="even" r:id="rId43"/>
          <w:footerReference w:type="default" r:id="rId44"/>
          <w:endnotePr>
            <w:numFmt w:val="decimal"/>
          </w:endnotePr>
          <w:type w:val="continuous"/>
          <w:pgSz w:w="12240" w:h="15840"/>
          <w:pgMar w:top="1440" w:right="1440" w:bottom="720" w:left="1440" w:header="1440" w:footer="720" w:gutter="0"/>
          <w:cols w:space="720"/>
          <w:noEndnote/>
        </w:sectPr>
      </w:pPr>
    </w:p>
    <w:p w:rsidR="00C739A0" w:rsidRDefault="00C739A0" w:rsidP="00C739A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C739A0" w:rsidRPr="00947110" w:rsidRDefault="00C739A0" w:rsidP="00C739A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r w:rsidRPr="00947110">
        <w:rPr>
          <w:sz w:val="24"/>
          <w:lang w:val="es-ES"/>
        </w:rPr>
        <w:t>b.</w:t>
      </w:r>
      <w:r w:rsidRPr="00947110">
        <w:rPr>
          <w:sz w:val="24"/>
          <w:lang w:val="es-ES"/>
        </w:rPr>
        <w:tab/>
      </w:r>
      <w:r w:rsidRPr="00A733D8">
        <w:rPr>
          <w:position w:val="-10"/>
          <w:sz w:val="24"/>
        </w:rPr>
        <w:object w:dxaOrig="3840" w:dyaOrig="360">
          <v:shape id="_x0000_i1041" type="#_x0000_t75" style="width:192pt;height:18pt" o:ole="">
            <v:imagedata r:id="rId45" o:title=""/>
          </v:shape>
          <o:OLEObject Type="Embed" ProgID="Equation.3" ShapeID="_x0000_i1041" DrawAspect="Content" ObjectID="_1366188480" r:id="rId46"/>
        </w:object>
      </w:r>
    </w:p>
    <w:p w:rsidR="00C739A0" w:rsidRPr="00947110" w:rsidRDefault="00C739A0" w:rsidP="00C739A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lang w:val="es-ES"/>
        </w:rPr>
      </w:pPr>
    </w:p>
    <w:p w:rsidR="00C739A0" w:rsidRPr="00947110" w:rsidRDefault="00C739A0" w:rsidP="00C739A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C739A0" w:rsidRDefault="00C739A0" w:rsidP="00C739A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C739A0" w:rsidRPr="00B41875" w:rsidRDefault="00C739A0" w:rsidP="00C739A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r w:rsidRPr="00B41875">
        <w:rPr>
          <w:sz w:val="24"/>
          <w:lang w:val="es-ES"/>
        </w:rPr>
        <w:t>c.</w:t>
      </w:r>
      <w:r w:rsidRPr="00B41875">
        <w:rPr>
          <w:sz w:val="24"/>
          <w:lang w:val="es-ES"/>
        </w:rPr>
        <w:tab/>
        <w:t>Es más fácil demostrarlo para la versión de la Ecuaci</w:t>
      </w:r>
      <w:r>
        <w:rPr>
          <w:sz w:val="24"/>
          <w:lang w:val="es-ES"/>
        </w:rPr>
        <w:t>ón de Slutsky en elasticidades.</w:t>
      </w:r>
    </w:p>
    <w:p w:rsidR="00C739A0" w:rsidRPr="00B41875" w:rsidRDefault="00C739A0" w:rsidP="00C739A0">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C739A0" w:rsidRDefault="00C739A0" w:rsidP="00C739A0">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rPr>
      </w:pPr>
      <w:r w:rsidRPr="00B41875">
        <w:rPr>
          <w:position w:val="-12"/>
          <w:sz w:val="24"/>
        </w:rPr>
        <w:object w:dxaOrig="2760" w:dyaOrig="340">
          <v:shape id="_x0000_i1042" type="#_x0000_t75" style="width:138pt;height:17.25pt" o:ole="">
            <v:imagedata r:id="rId47" o:title=""/>
          </v:shape>
          <o:OLEObject Type="Embed" ProgID="Equation.3" ShapeID="_x0000_i1042" DrawAspect="Content" ObjectID="_1366188481" r:id="rId48"/>
        </w:object>
      </w:r>
    </w:p>
    <w:p w:rsidR="00C739A0" w:rsidRDefault="00C739A0" w:rsidP="00C739A0">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739A0" w:rsidRDefault="00C739A0" w:rsidP="00C739A0">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rPr>
      </w:pPr>
      <w:r w:rsidRPr="00CB0D30">
        <w:rPr>
          <w:position w:val="-12"/>
          <w:sz w:val="24"/>
        </w:rPr>
        <w:object w:dxaOrig="2439" w:dyaOrig="320">
          <v:shape id="_x0000_i1043" type="#_x0000_t75" style="width:122.25pt;height:15.75pt" o:ole="">
            <v:imagedata r:id="rId49" o:title=""/>
          </v:shape>
          <o:OLEObject Type="Embed" ProgID="Equation.3" ShapeID="_x0000_i1043" DrawAspect="Content" ObjectID="_1366188482" r:id="rId50"/>
        </w:object>
      </w:r>
    </w:p>
    <w:p w:rsidR="00C739A0" w:rsidRDefault="00C739A0" w:rsidP="00C739A0">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p>
    <w:p w:rsidR="00C739A0" w:rsidRPr="006006F2" w:rsidRDefault="00C739A0" w:rsidP="00C739A0">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r>
        <w:rPr>
          <w:sz w:val="24"/>
        </w:rPr>
        <w:tab/>
      </w:r>
      <w:r>
        <w:rPr>
          <w:sz w:val="24"/>
        </w:rPr>
        <w:tab/>
      </w:r>
      <w:r w:rsidRPr="006006F2">
        <w:rPr>
          <w:sz w:val="24"/>
          <w:lang w:val="es-ES"/>
        </w:rPr>
        <w:t xml:space="preserve"> -1 = -0,7 – 0,3(1).</w:t>
      </w:r>
    </w:p>
    <w:p w:rsidR="00C739A0" w:rsidRPr="006006F2" w:rsidRDefault="00C739A0" w:rsidP="00C739A0">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C739A0" w:rsidRDefault="00C739A0" w:rsidP="009E7FDB">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outlineLvl w:val="0"/>
        <w:rPr>
          <w:sz w:val="24"/>
          <w:lang w:val="es-ES"/>
        </w:rPr>
      </w:pPr>
      <w:r w:rsidRPr="006006F2">
        <w:rPr>
          <w:sz w:val="24"/>
          <w:lang w:val="es-ES"/>
        </w:rPr>
        <w:t>Por lo tanto, la Ecuación de Slutsky se cumple.</w:t>
      </w:r>
    </w:p>
    <w:p w:rsidR="004F2743" w:rsidRDefault="004F2743" w:rsidP="004E45E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lang w:val="es-ES"/>
        </w:rPr>
      </w:pPr>
    </w:p>
    <w:p w:rsidR="004F2743" w:rsidRDefault="004F2743" w:rsidP="004E45E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lang w:val="es-ES"/>
        </w:rPr>
      </w:pPr>
    </w:p>
    <w:p w:rsidR="004F2743" w:rsidRDefault="004F2743" w:rsidP="004E45E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lang w:val="es-ES"/>
        </w:rPr>
      </w:pPr>
    </w:p>
    <w:p w:rsidR="00C769BD" w:rsidRPr="009A0211" w:rsidRDefault="00C769BD" w:rsidP="009E7FDB">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8"/>
          <w:szCs w:val="28"/>
          <w:lang w:val="es-ES"/>
        </w:rPr>
      </w:pPr>
      <w:r w:rsidRPr="009A0211">
        <w:rPr>
          <w:b/>
          <w:sz w:val="28"/>
          <w:szCs w:val="28"/>
          <w:lang w:val="es-ES"/>
        </w:rPr>
        <w:t>Ejercicio 5.5</w:t>
      </w:r>
    </w:p>
    <w:p w:rsidR="00C769BD" w:rsidRDefault="00C769BD" w:rsidP="00C769BD">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s-ES"/>
        </w:rPr>
      </w:pPr>
    </w:p>
    <w:p w:rsidR="00C769BD" w:rsidRDefault="00C769BD" w:rsidP="009E7FDB">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4"/>
          <w:lang w:val="es-ES"/>
        </w:rPr>
      </w:pPr>
      <w:r w:rsidRPr="00F05DB9">
        <w:rPr>
          <w:sz w:val="24"/>
          <w:lang w:val="es-ES"/>
        </w:rPr>
        <w:t>a.</w:t>
      </w:r>
      <w:r w:rsidRPr="00F05DB9">
        <w:rPr>
          <w:sz w:val="24"/>
          <w:lang w:val="es-ES"/>
        </w:rPr>
        <w:tab/>
      </w:r>
    </w:p>
    <w:p w:rsidR="00C769BD" w:rsidRDefault="00C769BD" w:rsidP="00C769BD">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es-ES"/>
        </w:rPr>
      </w:pPr>
      <w:r w:rsidRPr="00C0128D">
        <w:rPr>
          <w:position w:val="-106"/>
          <w:sz w:val="24"/>
          <w:lang w:val="es-ES"/>
        </w:rPr>
        <w:object w:dxaOrig="2780" w:dyaOrig="1960">
          <v:shape id="_x0000_i1044" type="#_x0000_t75" style="width:138.75pt;height:98.25pt" o:ole="">
            <v:imagedata r:id="rId51" o:title=""/>
          </v:shape>
          <o:OLEObject Type="Embed" ProgID="Equation.DSMT4" ShapeID="_x0000_i1044" DrawAspect="Content" ObjectID="_1366188483" r:id="rId52"/>
        </w:object>
      </w:r>
    </w:p>
    <w:p w:rsidR="00C769BD" w:rsidRPr="00F05DB9" w:rsidRDefault="00C769BD" w:rsidP="00C769BD">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r>
        <w:rPr>
          <w:sz w:val="24"/>
          <w:lang w:val="es-ES"/>
        </w:rPr>
        <w:tab/>
        <w:t>Dividiendo (1) entre (2) se obtiene:</w:t>
      </w:r>
    </w:p>
    <w:p w:rsidR="00C769BD" w:rsidRPr="00F05DB9" w:rsidRDefault="00C769BD" w:rsidP="00C769BD">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C769BD" w:rsidRPr="00C769BD" w:rsidRDefault="00C769BD" w:rsidP="00C769BD">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center"/>
        <w:rPr>
          <w:sz w:val="24"/>
          <w:lang w:val="es-UY"/>
        </w:rPr>
      </w:pPr>
      <w:r w:rsidRPr="00CB0D30">
        <w:rPr>
          <w:position w:val="-10"/>
          <w:sz w:val="24"/>
        </w:rPr>
        <w:object w:dxaOrig="2160" w:dyaOrig="320">
          <v:shape id="_x0000_i1045" type="#_x0000_t75" style="width:108pt;height:15.75pt" o:ole="">
            <v:imagedata r:id="rId53" o:title=""/>
          </v:shape>
          <o:OLEObject Type="Embed" ProgID="Equation.3" ShapeID="_x0000_i1045" DrawAspect="Content" ObjectID="_1366188484" r:id="rId54"/>
        </w:object>
      </w:r>
      <w:r w:rsidRPr="00C769BD">
        <w:rPr>
          <w:sz w:val="24"/>
          <w:lang w:val="es-UY"/>
        </w:rPr>
        <w:t xml:space="preserve"> o     </w:t>
      </w:r>
      <w:r w:rsidRPr="00CB0D30">
        <w:rPr>
          <w:position w:val="-10"/>
          <w:sz w:val="24"/>
        </w:rPr>
        <w:object w:dxaOrig="2060" w:dyaOrig="320">
          <v:shape id="_x0000_i1046" type="#_x0000_t75" style="width:102.75pt;height:15.75pt" o:ole="">
            <v:imagedata r:id="rId55" o:title=""/>
          </v:shape>
          <o:OLEObject Type="Embed" ProgID="Equation.3" ShapeID="_x0000_i1046" DrawAspect="Content" ObjectID="_1366188485" r:id="rId56"/>
        </w:object>
      </w:r>
    </w:p>
    <w:p w:rsidR="00C769BD" w:rsidRPr="00C769BD" w:rsidRDefault="00C769BD" w:rsidP="00C769BD">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UY"/>
        </w:rPr>
      </w:pPr>
    </w:p>
    <w:p w:rsidR="00C769BD" w:rsidRDefault="00C769BD" w:rsidP="009E7FDB">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lang w:val="es-ES"/>
        </w:rPr>
      </w:pPr>
      <w:r>
        <w:rPr>
          <w:sz w:val="24"/>
          <w:lang w:val="es-ES"/>
        </w:rPr>
        <w:lastRenderedPageBreak/>
        <w:tab/>
      </w:r>
      <w:r w:rsidRPr="00F05DB9">
        <w:rPr>
          <w:sz w:val="24"/>
          <w:lang w:val="es-ES"/>
        </w:rPr>
        <w:t xml:space="preserve">Sustituyendo en la restricción presupuestaria </w:t>
      </w:r>
    </w:p>
    <w:p w:rsidR="00C769BD" w:rsidRDefault="00C769BD" w:rsidP="00C769BD">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lang w:val="es-ES"/>
        </w:rPr>
      </w:pPr>
    </w:p>
    <w:p w:rsidR="00C769BD" w:rsidRDefault="00C769BD" w:rsidP="00C769BD">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lang w:val="es-ES"/>
        </w:rPr>
      </w:pPr>
    </w:p>
    <w:p w:rsidR="00C769BD" w:rsidRPr="00F05DB9" w:rsidRDefault="00C769BD" w:rsidP="00C769BD">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es-ES"/>
        </w:rPr>
      </w:pPr>
      <w:r w:rsidRPr="00AC3E36">
        <w:rPr>
          <w:position w:val="-12"/>
          <w:sz w:val="24"/>
          <w:lang w:val="es-ES"/>
        </w:rPr>
        <w:object w:dxaOrig="1700" w:dyaOrig="360">
          <v:shape id="_x0000_i1047" type="#_x0000_t75" style="width:84.75pt;height:18pt" o:ole="">
            <v:imagedata r:id="rId57" o:title=""/>
          </v:shape>
          <o:OLEObject Type="Embed" ProgID="Equation.DSMT4" ShapeID="_x0000_i1047" DrawAspect="Content" ObjectID="_1366188486" r:id="rId58"/>
        </w:object>
      </w:r>
    </w:p>
    <w:p w:rsidR="00C769BD" w:rsidRPr="00F05DB9" w:rsidRDefault="00C769BD" w:rsidP="00C769BD">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C769BD" w:rsidRDefault="00C769BD" w:rsidP="00C769BD">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B0D30">
        <w:rPr>
          <w:position w:val="-28"/>
          <w:sz w:val="24"/>
        </w:rPr>
        <w:object w:dxaOrig="2840" w:dyaOrig="660">
          <v:shape id="_x0000_i1048" type="#_x0000_t75" style="width:141.75pt;height:33pt" o:ole="">
            <v:imagedata r:id="rId59" o:title=""/>
          </v:shape>
          <o:OLEObject Type="Embed" ProgID="Equation.3" ShapeID="_x0000_i1048" DrawAspect="Content" ObjectID="_1366188487" r:id="rId60"/>
        </w:object>
      </w:r>
    </w:p>
    <w:p w:rsidR="00C769BD" w:rsidRDefault="00C769BD" w:rsidP="00C769BD">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769BD" w:rsidRPr="00E931B3" w:rsidRDefault="00C769BD" w:rsidP="009E7FD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outlineLvl w:val="0"/>
        <w:rPr>
          <w:sz w:val="24"/>
          <w:lang w:val="es-ES"/>
        </w:rPr>
      </w:pPr>
      <w:r w:rsidRPr="00E931B3">
        <w:rPr>
          <w:sz w:val="24"/>
          <w:lang w:val="es-ES"/>
        </w:rPr>
        <w:t xml:space="preserve">Por lo tanto, los cambios en </w:t>
      </w:r>
      <w:r w:rsidRPr="00E931B3">
        <w:rPr>
          <w:i/>
          <w:iCs/>
          <w:sz w:val="24"/>
          <w:lang w:val="es-ES"/>
        </w:rPr>
        <w:t>P</w:t>
      </w:r>
      <w:r w:rsidRPr="00E931B3">
        <w:rPr>
          <w:i/>
          <w:iCs/>
          <w:sz w:val="24"/>
          <w:vertAlign w:val="subscript"/>
          <w:lang w:val="es-ES"/>
        </w:rPr>
        <w:t>Y</w:t>
      </w:r>
      <w:r w:rsidRPr="00E931B3">
        <w:rPr>
          <w:sz w:val="24"/>
          <w:lang w:val="es-ES"/>
        </w:rPr>
        <w:t xml:space="preserve"> no afecta  </w:t>
      </w:r>
      <w:r w:rsidRPr="00E931B3">
        <w:rPr>
          <w:i/>
          <w:iCs/>
          <w:sz w:val="24"/>
          <w:lang w:val="es-ES"/>
        </w:rPr>
        <w:t>X</w:t>
      </w:r>
      <w:r w:rsidRPr="00E931B3">
        <w:rPr>
          <w:sz w:val="24"/>
          <w:lang w:val="es-ES"/>
        </w:rPr>
        <w:t xml:space="preserve">, pero los cambios en </w:t>
      </w:r>
      <w:r w:rsidRPr="00E931B3">
        <w:rPr>
          <w:i/>
          <w:iCs/>
          <w:sz w:val="24"/>
          <w:lang w:val="es-ES"/>
        </w:rPr>
        <w:t>P</w:t>
      </w:r>
      <w:r w:rsidRPr="00E931B3">
        <w:rPr>
          <w:i/>
          <w:iCs/>
          <w:sz w:val="24"/>
          <w:vertAlign w:val="subscript"/>
          <w:lang w:val="es-ES"/>
        </w:rPr>
        <w:t>X</w:t>
      </w:r>
      <w:r w:rsidRPr="00E931B3">
        <w:rPr>
          <w:sz w:val="24"/>
          <w:lang w:val="es-ES"/>
        </w:rPr>
        <w:t xml:space="preserve"> </w:t>
      </w:r>
      <w:r>
        <w:rPr>
          <w:sz w:val="24"/>
          <w:lang w:val="es-ES"/>
        </w:rPr>
        <w:t>sí afectan a</w:t>
      </w:r>
      <w:r w:rsidRPr="00E931B3">
        <w:rPr>
          <w:sz w:val="24"/>
          <w:lang w:val="es-ES"/>
        </w:rPr>
        <w:t xml:space="preserve"> </w:t>
      </w:r>
      <w:r w:rsidRPr="00E931B3">
        <w:rPr>
          <w:i/>
          <w:iCs/>
          <w:sz w:val="24"/>
          <w:lang w:val="es-ES"/>
        </w:rPr>
        <w:t>Y</w:t>
      </w:r>
      <w:r w:rsidRPr="00E931B3">
        <w:rPr>
          <w:sz w:val="24"/>
          <w:lang w:val="es-ES"/>
        </w:rPr>
        <w:t>.</w:t>
      </w:r>
    </w:p>
    <w:p w:rsidR="00C769BD" w:rsidRPr="00C54892" w:rsidRDefault="00C769BD" w:rsidP="00C769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C769BD" w:rsidRDefault="00C769BD" w:rsidP="00C769BD">
      <w:pPr>
        <w:widowControl/>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rPr>
          <w:sz w:val="24"/>
          <w:lang w:val="es-ES"/>
        </w:rPr>
      </w:pPr>
    </w:p>
    <w:p w:rsidR="00C769BD" w:rsidRPr="00C54892" w:rsidRDefault="00C769BD" w:rsidP="009E7FDB">
      <w:pPr>
        <w:widowControl/>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outlineLvl w:val="0"/>
        <w:rPr>
          <w:sz w:val="24"/>
          <w:lang w:val="es-ES"/>
        </w:rPr>
      </w:pPr>
      <w:r w:rsidRPr="00C54892">
        <w:rPr>
          <w:sz w:val="24"/>
          <w:lang w:val="es-ES"/>
        </w:rPr>
        <w:t>b.</w:t>
      </w:r>
      <w:r w:rsidRPr="00C54892">
        <w:rPr>
          <w:sz w:val="24"/>
          <w:lang w:val="es-ES"/>
        </w:rPr>
        <w:tab/>
        <w:t xml:space="preserve">Sustituyendo las </w:t>
      </w:r>
      <w:r>
        <w:rPr>
          <w:sz w:val="24"/>
          <w:lang w:val="es-ES"/>
        </w:rPr>
        <w:t xml:space="preserve">curvas de demanda en </w:t>
      </w:r>
      <w:r w:rsidRPr="00C54892">
        <w:rPr>
          <w:sz w:val="24"/>
          <w:lang w:val="es-ES"/>
        </w:rPr>
        <w:t>la función de utilidad</w:t>
      </w:r>
    </w:p>
    <w:p w:rsidR="00C769BD" w:rsidRPr="00C54892" w:rsidRDefault="00C769BD" w:rsidP="00C769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C769BD" w:rsidRPr="00C54892" w:rsidRDefault="00C769BD" w:rsidP="00C769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5055A">
        <w:rPr>
          <w:position w:val="-70"/>
          <w:sz w:val="24"/>
        </w:rPr>
        <w:object w:dxaOrig="9000" w:dyaOrig="1520">
          <v:shape id="_x0000_i1049" type="#_x0000_t75" style="width:450pt;height:75.75pt" o:ole="">
            <v:imagedata r:id="rId61" o:title=""/>
          </v:shape>
          <o:OLEObject Type="Embed" ProgID="Equation.DSMT4" ShapeID="_x0000_i1049" DrawAspect="Content" ObjectID="_1366188488" r:id="rId62"/>
        </w:object>
      </w:r>
    </w:p>
    <w:p w:rsidR="00C769BD" w:rsidRPr="00C54892" w:rsidRDefault="00C769BD" w:rsidP="009E7F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0"/>
        <w:rPr>
          <w:sz w:val="24"/>
          <w:lang w:val="es-ES"/>
        </w:rPr>
      </w:pPr>
      <w:r>
        <w:rPr>
          <w:sz w:val="24"/>
          <w:lang w:val="es-ES"/>
        </w:rPr>
        <w:t>P</w:t>
      </w:r>
      <w:r w:rsidRPr="00C54892">
        <w:rPr>
          <w:sz w:val="24"/>
          <w:lang w:val="es-ES"/>
        </w:rPr>
        <w:t xml:space="preserve">or lo tanto la función de utilidad indirecta es </w:t>
      </w:r>
      <w:r w:rsidRPr="00C54892">
        <w:rPr>
          <w:position w:val="-28"/>
          <w:sz w:val="24"/>
        </w:rPr>
        <w:object w:dxaOrig="1520" w:dyaOrig="700">
          <v:shape id="_x0000_i1050" type="#_x0000_t75" style="width:75.75pt;height:35.25pt" o:ole="">
            <v:imagedata r:id="rId63" o:title=""/>
          </v:shape>
          <o:OLEObject Type="Embed" ProgID="Equation.3" ShapeID="_x0000_i1050" DrawAspect="Content" ObjectID="_1366188489" r:id="rId64"/>
        </w:object>
      </w:r>
    </w:p>
    <w:p w:rsidR="00C769BD" w:rsidRPr="00C54892" w:rsidRDefault="00C769BD" w:rsidP="00C769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C769BD" w:rsidRPr="002E16F3" w:rsidRDefault="00C769BD" w:rsidP="00C769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r>
        <w:rPr>
          <w:sz w:val="24"/>
          <w:lang w:val="es-ES"/>
        </w:rPr>
        <w:tab/>
      </w:r>
      <w:r w:rsidRPr="00C54892">
        <w:rPr>
          <w:sz w:val="24"/>
          <w:lang w:val="es-ES"/>
        </w:rPr>
        <w:t xml:space="preserve">y la función de gasto </w:t>
      </w:r>
      <w:r>
        <w:rPr>
          <w:sz w:val="24"/>
          <w:lang w:val="es-ES"/>
        </w:rPr>
        <w:t xml:space="preserve">es </w:t>
      </w:r>
      <w:r w:rsidRPr="00C54892">
        <w:rPr>
          <w:position w:val="-12"/>
          <w:sz w:val="24"/>
        </w:rPr>
        <w:object w:dxaOrig="4560" w:dyaOrig="400">
          <v:shape id="_x0000_i1051" type="#_x0000_t75" style="width:228pt;height:20.25pt" o:ole="">
            <v:imagedata r:id="rId65" o:title=""/>
          </v:shape>
          <o:OLEObject Type="Embed" ProgID="Equation.DSMT4" ShapeID="_x0000_i1051" DrawAspect="Content" ObjectID="_1366188490" r:id="rId66"/>
        </w:object>
      </w:r>
    </w:p>
    <w:p w:rsidR="00C769BD" w:rsidRDefault="00C769BD" w:rsidP="00C769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s-ES"/>
        </w:rPr>
      </w:pPr>
    </w:p>
    <w:p w:rsidR="00C769BD" w:rsidRPr="00C54892" w:rsidRDefault="00C769BD" w:rsidP="00C769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s-ES"/>
        </w:rPr>
      </w:pPr>
      <w:r w:rsidRPr="00C54892">
        <w:rPr>
          <w:sz w:val="24"/>
          <w:lang w:val="es-ES"/>
        </w:rPr>
        <w:t>También se p</w:t>
      </w:r>
      <w:r>
        <w:rPr>
          <w:sz w:val="24"/>
          <w:lang w:val="es-ES"/>
        </w:rPr>
        <w:t>uede</w:t>
      </w:r>
      <w:r w:rsidRPr="00C54892">
        <w:rPr>
          <w:sz w:val="24"/>
          <w:lang w:val="es-ES"/>
        </w:rPr>
        <w:t xml:space="preserve"> resolver la ecuación de segundo grado</w:t>
      </w:r>
      <w:r>
        <w:rPr>
          <w:sz w:val="24"/>
          <w:lang w:val="es-ES"/>
        </w:rPr>
        <w:t xml:space="preserve"> </w:t>
      </w:r>
      <w:r w:rsidRPr="00C54892">
        <w:rPr>
          <w:position w:val="-10"/>
          <w:sz w:val="24"/>
        </w:rPr>
        <w:object w:dxaOrig="3240" w:dyaOrig="360">
          <v:shape id="_x0000_i1052" type="#_x0000_t75" style="width:162pt;height:18pt" o:ole="">
            <v:imagedata r:id="rId67" o:title=""/>
          </v:shape>
          <o:OLEObject Type="Embed" ProgID="Equation.3" ShapeID="_x0000_i1052" DrawAspect="Content" ObjectID="_1366188491" r:id="rId68"/>
        </w:object>
      </w:r>
      <w:r w:rsidRPr="00C54892">
        <w:rPr>
          <w:sz w:val="24"/>
          <w:lang w:val="es-ES"/>
        </w:rPr>
        <w:t xml:space="preserve"> y arroja el mismo resultado.</w:t>
      </w:r>
    </w:p>
    <w:p w:rsidR="00C769BD" w:rsidRPr="00C54892" w:rsidRDefault="00C769BD" w:rsidP="00C769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C769BD" w:rsidRPr="00C54892" w:rsidRDefault="00C769BD" w:rsidP="00C769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54892">
        <w:rPr>
          <w:position w:val="-24"/>
          <w:sz w:val="24"/>
        </w:rPr>
        <w:object w:dxaOrig="6480" w:dyaOrig="780">
          <v:shape id="_x0000_i1053" type="#_x0000_t75" style="width:324pt;height:39pt" o:ole="">
            <v:imagedata r:id="rId69" o:title=""/>
          </v:shape>
          <o:OLEObject Type="Embed" ProgID="Equation.DSMT4" ShapeID="_x0000_i1053" DrawAspect="Content" ObjectID="_1366188492" r:id="rId70"/>
        </w:object>
      </w:r>
    </w:p>
    <w:p w:rsidR="00C769BD" w:rsidRDefault="00C769BD" w:rsidP="00C769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C769BD" w:rsidRPr="00C54892" w:rsidRDefault="00C769BD" w:rsidP="00C769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r>
        <w:rPr>
          <w:sz w:val="24"/>
          <w:lang w:val="es-ES"/>
        </w:rPr>
        <w:tab/>
      </w:r>
      <w:r w:rsidRPr="00C54892">
        <w:rPr>
          <w:sz w:val="24"/>
          <w:lang w:val="es-ES"/>
        </w:rPr>
        <w:t>descartando la solución negativa y cancelando.</w:t>
      </w:r>
    </w:p>
    <w:p w:rsidR="00C769BD" w:rsidRPr="00C54892" w:rsidRDefault="00C769BD" w:rsidP="00C769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C769BD" w:rsidRPr="00C54892" w:rsidRDefault="00C769BD" w:rsidP="00C769BD">
      <w:pPr>
        <w:jc w:val="center"/>
        <w:rPr>
          <w:sz w:val="24"/>
        </w:rPr>
      </w:pPr>
      <w:r w:rsidRPr="00C54892">
        <w:rPr>
          <w:position w:val="-12"/>
          <w:sz w:val="24"/>
        </w:rPr>
        <w:object w:dxaOrig="2060" w:dyaOrig="400">
          <v:shape id="_x0000_i1054" type="#_x0000_t75" style="width:102.75pt;height:20.25pt" o:ole="">
            <v:imagedata r:id="rId71" o:title=""/>
          </v:shape>
          <o:OLEObject Type="Embed" ProgID="Equation.3" ShapeID="_x0000_i1054" DrawAspect="Content" ObjectID="_1366188493" r:id="rId72"/>
        </w:object>
      </w:r>
    </w:p>
    <w:p w:rsidR="00C769BD" w:rsidRDefault="00C769BD" w:rsidP="00C769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769BD" w:rsidRPr="00C247FB" w:rsidRDefault="00C769BD" w:rsidP="00AD3E6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center"/>
        <w:outlineLvl w:val="0"/>
        <w:rPr>
          <w:sz w:val="24"/>
          <w:lang w:val="es-ES"/>
        </w:rPr>
      </w:pPr>
      <w:r w:rsidRPr="00C247FB">
        <w:rPr>
          <w:sz w:val="24"/>
          <w:lang w:val="es-ES"/>
        </w:rPr>
        <w:t>c.</w:t>
      </w:r>
      <w:r w:rsidRPr="00C247FB">
        <w:rPr>
          <w:sz w:val="24"/>
          <w:lang w:val="es-ES"/>
        </w:rPr>
        <w:tab/>
      </w:r>
      <m:oMath>
        <m:sSub>
          <m:sSubPr>
            <m:ctrlPr>
              <w:rPr>
                <w:rFonts w:ascii="Cambria Math" w:hAnsi="Cambria Math"/>
                <w:i/>
                <w:sz w:val="24"/>
                <w:lang w:val="es-ES"/>
              </w:rPr>
            </m:ctrlPr>
          </m:sSubPr>
          <m:e>
            <m:r>
              <w:rPr>
                <w:rFonts w:ascii="Cambria Math" w:hAnsi="Cambria Math"/>
                <w:sz w:val="24"/>
                <w:lang w:val="es-ES"/>
              </w:rPr>
              <m:t>h</m:t>
            </m:r>
          </m:e>
          <m:sub>
            <m:r>
              <w:rPr>
                <w:rFonts w:ascii="Cambria Math" w:hAnsi="Cambria Math"/>
                <w:sz w:val="24"/>
                <w:lang w:val="es-ES"/>
              </w:rPr>
              <m:t>x</m:t>
            </m:r>
          </m:sub>
        </m:sSub>
        <m:r>
          <w:rPr>
            <w:rFonts w:ascii="Cambria Math" w:hAnsi="Cambria Math"/>
            <w:sz w:val="24"/>
            <w:lang w:val="es-ES"/>
          </w:rPr>
          <m:t>=</m:t>
        </m:r>
        <m:f>
          <m:fPr>
            <m:ctrlPr>
              <w:rPr>
                <w:rFonts w:ascii="Cambria Math" w:hAnsi="Cambria Math"/>
                <w:i/>
                <w:sz w:val="24"/>
                <w:lang w:val="es-ES"/>
              </w:rPr>
            </m:ctrlPr>
          </m:fPr>
          <m:num>
            <m:r>
              <w:rPr>
                <w:rFonts w:ascii="Cambria Math" w:hAnsi="Cambria Math"/>
                <w:sz w:val="24"/>
                <w:lang w:val="es-ES"/>
              </w:rPr>
              <m:t>∂E</m:t>
            </m:r>
          </m:num>
          <m:den>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x</m:t>
                </m:r>
              </m:sub>
            </m:sSub>
          </m:den>
        </m:f>
        <m:r>
          <w:rPr>
            <w:rFonts w:ascii="Cambria Math" w:hAnsi="Cambria Math"/>
            <w:sz w:val="24"/>
            <w:lang w:val="es-ES"/>
          </w:rPr>
          <m:t>=</m:t>
        </m:r>
        <m:f>
          <m:fPr>
            <m:ctrlPr>
              <w:rPr>
                <w:rFonts w:ascii="Cambria Math" w:hAnsi="Cambria Math"/>
                <w:i/>
                <w:sz w:val="24"/>
                <w:lang w:val="es-ES"/>
              </w:rPr>
            </m:ctrlPr>
          </m:fPr>
          <m:num>
            <m:r>
              <w:rPr>
                <w:rFonts w:ascii="Cambria Math" w:hAnsi="Cambria Math"/>
                <w:sz w:val="24"/>
                <w:lang w:val="es-ES"/>
              </w:rPr>
              <m:t>∂</m:t>
            </m:r>
            <m:d>
              <m:dPr>
                <m:ctrlPr>
                  <w:rPr>
                    <w:rFonts w:ascii="Cambria Math" w:hAnsi="Cambria Math"/>
                    <w:i/>
                    <w:sz w:val="24"/>
                    <w:lang w:val="es-ES"/>
                  </w:rPr>
                </m:ctrlPr>
              </m:dPr>
              <m:e>
                <m:rad>
                  <m:radPr>
                    <m:degHide m:val="on"/>
                    <m:ctrlPr>
                      <w:rPr>
                        <w:rFonts w:ascii="Cambria Math" w:hAnsi="Cambria Math"/>
                        <w:i/>
                        <w:sz w:val="24"/>
                        <w:lang w:val="es-ES"/>
                      </w:rPr>
                    </m:ctrlPr>
                  </m:radPr>
                  <m:deg/>
                  <m:e>
                    <m:r>
                      <w:rPr>
                        <w:rFonts w:ascii="Cambria Math" w:hAnsi="Cambria Math"/>
                        <w:sz w:val="24"/>
                        <w:lang w:val="es-ES"/>
                      </w:rPr>
                      <m:t>4</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x</m:t>
                        </m:r>
                      </m:sub>
                    </m:sSub>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y</m:t>
                        </m:r>
                      </m:sub>
                    </m:sSub>
                    <m:r>
                      <w:rPr>
                        <w:rFonts w:ascii="Cambria Math" w:hAnsi="Cambria Math"/>
                        <w:sz w:val="24"/>
                        <w:lang w:val="es-ES"/>
                      </w:rPr>
                      <m:t>U</m:t>
                    </m:r>
                  </m:e>
                </m:rad>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x</m:t>
                    </m:r>
                  </m:sub>
                </m:sSub>
              </m:e>
            </m:d>
          </m:num>
          <m:den>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x</m:t>
                </m:r>
              </m:sub>
            </m:sSub>
          </m:den>
        </m:f>
        <m:r>
          <w:rPr>
            <w:rFonts w:ascii="Cambria Math" w:hAnsi="Cambria Math"/>
            <w:sz w:val="24"/>
            <w:lang w:val="es-ES"/>
          </w:rPr>
          <m:t>=</m:t>
        </m:r>
        <m:rad>
          <m:radPr>
            <m:degHide m:val="on"/>
            <m:ctrlPr>
              <w:rPr>
                <w:rFonts w:ascii="Cambria Math" w:hAnsi="Cambria Math"/>
                <w:i/>
                <w:sz w:val="24"/>
                <w:lang w:val="es-ES"/>
              </w:rPr>
            </m:ctrlPr>
          </m:radPr>
          <m:deg/>
          <m:e>
            <m:f>
              <m:fPr>
                <m:ctrlPr>
                  <w:rPr>
                    <w:rFonts w:ascii="Cambria Math" w:hAnsi="Cambria Math"/>
                    <w:i/>
                    <w:sz w:val="24"/>
                    <w:lang w:val="es-ES"/>
                  </w:rPr>
                </m:ctrlPr>
              </m:fPr>
              <m:num>
                <m:r>
                  <w:rPr>
                    <w:rFonts w:ascii="Cambria Math" w:hAnsi="Cambria Math"/>
                    <w:sz w:val="24"/>
                    <w:lang w:val="es-ES"/>
                  </w:rPr>
                  <m:t>4</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y</m:t>
                    </m:r>
                  </m:sub>
                </m:sSub>
                <m:r>
                  <w:rPr>
                    <w:rFonts w:ascii="Cambria Math" w:hAnsi="Cambria Math"/>
                    <w:sz w:val="24"/>
                    <w:lang w:val="es-ES"/>
                  </w:rPr>
                  <m:t>U</m:t>
                </m:r>
              </m:num>
              <m:den>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x</m:t>
                    </m:r>
                  </m:sub>
                </m:sSub>
              </m:den>
            </m:f>
          </m:e>
        </m:rad>
        <m:r>
          <w:rPr>
            <w:rFonts w:ascii="Cambria Math" w:hAnsi="Cambria Math"/>
            <w:sz w:val="24"/>
            <w:lang w:val="es-ES"/>
          </w:rPr>
          <m:t>-1</m:t>
        </m:r>
      </m:oMath>
      <w:r w:rsidR="00BF6199">
        <w:rPr>
          <w:sz w:val="24"/>
          <w:lang w:val="es-ES"/>
        </w:rPr>
        <w:t xml:space="preserve">. </w:t>
      </w:r>
      <w:r w:rsidRPr="00C247FB">
        <w:rPr>
          <w:sz w:val="24"/>
          <w:lang w:val="es-ES"/>
        </w:rPr>
        <w:t>Claramente, la func</w:t>
      </w:r>
      <w:r>
        <w:rPr>
          <w:sz w:val="24"/>
          <w:lang w:val="es-ES"/>
        </w:rPr>
        <w:t>ión</w:t>
      </w:r>
      <w:r w:rsidRPr="00C247FB">
        <w:rPr>
          <w:sz w:val="24"/>
          <w:lang w:val="es-ES"/>
        </w:rPr>
        <w:t xml:space="preserve"> de demanda compensada para </w:t>
      </w:r>
      <w:r w:rsidRPr="00C247FB">
        <w:rPr>
          <w:i/>
          <w:iCs/>
          <w:sz w:val="24"/>
          <w:lang w:val="es-ES"/>
        </w:rPr>
        <w:t>X</w:t>
      </w:r>
      <w:r w:rsidRPr="00C247FB">
        <w:rPr>
          <w:sz w:val="24"/>
          <w:lang w:val="es-ES"/>
        </w:rPr>
        <w:t xml:space="preserve"> depende de </w:t>
      </w:r>
      <w:r w:rsidRPr="00C247FB">
        <w:rPr>
          <w:i/>
          <w:iCs/>
          <w:sz w:val="24"/>
          <w:lang w:val="es-ES"/>
        </w:rPr>
        <w:t>P</w:t>
      </w:r>
      <w:r w:rsidRPr="00C247FB">
        <w:rPr>
          <w:i/>
          <w:iCs/>
          <w:sz w:val="24"/>
          <w:vertAlign w:val="subscript"/>
          <w:lang w:val="es-ES"/>
        </w:rPr>
        <w:t>Y</w:t>
      </w:r>
      <w:r w:rsidRPr="00C247FB">
        <w:rPr>
          <w:sz w:val="24"/>
          <w:lang w:val="es-ES"/>
        </w:rPr>
        <w:t xml:space="preserve"> , mientras que las no-compensadas no.</w:t>
      </w:r>
    </w:p>
    <w:p w:rsidR="00C769BD" w:rsidRPr="00C247FB" w:rsidRDefault="00C769BD" w:rsidP="00C769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sz w:val="24"/>
          <w:lang w:val="es-ES"/>
        </w:rPr>
      </w:pPr>
    </w:p>
    <w:p w:rsidR="00951C2B" w:rsidRDefault="00951C2B" w:rsidP="004E45E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lang w:val="es-ES"/>
        </w:rPr>
      </w:pPr>
    </w:p>
    <w:p w:rsidR="00951C2B" w:rsidRDefault="00951C2B" w:rsidP="004E45E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lang w:val="es-ES"/>
        </w:rPr>
      </w:pPr>
    </w:p>
    <w:p w:rsidR="00C769BD" w:rsidRDefault="003B445E" w:rsidP="004E45E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lang w:val="es-ES"/>
        </w:rPr>
      </w:pPr>
      <w:r w:rsidRPr="00951C2B">
        <w:rPr>
          <w:b/>
          <w:sz w:val="24"/>
          <w:lang w:val="es-ES"/>
        </w:rPr>
        <w:t>EJERCICIO</w:t>
      </w:r>
      <w:r w:rsidR="00951C2B">
        <w:rPr>
          <w:b/>
          <w:sz w:val="24"/>
          <w:lang w:val="es-ES"/>
        </w:rPr>
        <w:t xml:space="preserve"> 5.7</w:t>
      </w:r>
    </w:p>
    <w:p w:rsidR="00951C2B" w:rsidRDefault="00951C2B" w:rsidP="004E45E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lang w:val="es-ES"/>
        </w:rPr>
      </w:pPr>
    </w:p>
    <w:p w:rsidR="00FF65C2" w:rsidRPr="00FF65C2" w:rsidRDefault="00FF65C2" w:rsidP="00FF65C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sidRPr="00FF65C2">
        <w:rPr>
          <w:sz w:val="24"/>
          <w:lang w:val="es-ES"/>
        </w:rPr>
        <w:t xml:space="preserve">    Suponga que una persona considera que el jamón y el queso son bienes complementarios puros; siempre come un sándwich de jamón y queso con una rebanada de jamón y una de queso. </w:t>
      </w:r>
      <w:r w:rsidRPr="00FF65C2">
        <w:rPr>
          <w:sz w:val="24"/>
          <w:lang w:val="es-ES"/>
        </w:rPr>
        <w:lastRenderedPageBreak/>
        <w:t>Suponga también que el jamón y el queso son los únicos bienes que adquiere la persona y que el pan es gratis. Demuestre:</w:t>
      </w:r>
    </w:p>
    <w:p w:rsidR="00FF65C2" w:rsidRPr="00FF65C2" w:rsidRDefault="00FF65C2" w:rsidP="00FF65C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sidRPr="00FF65C2">
        <w:rPr>
          <w:sz w:val="24"/>
          <w:lang w:val="es-ES"/>
        </w:rPr>
        <w:t xml:space="preserve">    (a) Que si el precio del jamón es igual al precio del queso, la elasticidad precio propio de la demanda de jamón será igual a -0,5 y la elasticidad precios cruzada de la de manda de jamón con relación al precio del queso también es -0,5.</w:t>
      </w:r>
    </w:p>
    <w:p w:rsidR="00FF65C2" w:rsidRPr="00FF65C2" w:rsidRDefault="00FF65C2" w:rsidP="00FF65C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sidRPr="00FF65C2">
        <w:rPr>
          <w:sz w:val="24"/>
          <w:lang w:val="es-ES"/>
        </w:rPr>
        <w:t xml:space="preserve">    (b) Explique por qué los resultados del inciso anterior tan sólo reflejan los efectos ingreso, pero no los efectos sustitución. ¿Cuáles son las elasticidades precio compensadas en este problema? ¿Por qué?</w:t>
      </w:r>
    </w:p>
    <w:p w:rsidR="00FF65C2" w:rsidRPr="00FF65C2" w:rsidRDefault="00FF65C2" w:rsidP="00FF65C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sidRPr="00FF65C2">
        <w:rPr>
          <w:sz w:val="24"/>
          <w:lang w:val="es-ES"/>
        </w:rPr>
        <w:t xml:space="preserve">    (c) ¿Cómo cambian sus respuestas al inciso (a) si el precio de la rebanada de jamón fuera el doble que el de una rebanada de queso?</w:t>
      </w:r>
    </w:p>
    <w:p w:rsidR="00951C2B" w:rsidRDefault="00FF65C2" w:rsidP="00FF65C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lang w:val="es-ES"/>
        </w:rPr>
      </w:pPr>
      <w:r w:rsidRPr="00FF65C2">
        <w:rPr>
          <w:b/>
          <w:sz w:val="24"/>
          <w:lang w:val="es-ES"/>
        </w:rPr>
        <w:t xml:space="preserve">    </w:t>
      </w:r>
    </w:p>
    <w:p w:rsidR="00962135" w:rsidRDefault="00962135" w:rsidP="00FF65C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lang w:val="es-ES"/>
        </w:rPr>
      </w:pPr>
      <w:r>
        <w:rPr>
          <w:b/>
          <w:sz w:val="24"/>
          <w:lang w:val="es-ES"/>
        </w:rPr>
        <w:t>Solución</w:t>
      </w:r>
    </w:p>
    <w:p w:rsidR="00962135" w:rsidRDefault="00962135" w:rsidP="00FF65C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lang w:val="es-ES"/>
        </w:rPr>
      </w:pPr>
    </w:p>
    <w:p w:rsidR="00962135" w:rsidRDefault="00EF0C75" w:rsidP="00FF65C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ES"/>
        </w:rPr>
      </w:pPr>
      <w:r>
        <w:rPr>
          <w:sz w:val="24"/>
          <w:lang w:val="es-ES"/>
        </w:rPr>
        <w:t>La elasticidad</w:t>
      </w:r>
      <w:r w:rsidR="006C359D">
        <w:rPr>
          <w:sz w:val="24"/>
          <w:lang w:val="es-ES"/>
        </w:rPr>
        <w:t>-</w:t>
      </w:r>
      <w:r w:rsidR="00797F96">
        <w:rPr>
          <w:sz w:val="24"/>
          <w:lang w:val="es-ES"/>
        </w:rPr>
        <w:t xml:space="preserve">precio </w:t>
      </w:r>
      <w:r>
        <w:rPr>
          <w:sz w:val="24"/>
          <w:lang w:val="es-ES"/>
        </w:rPr>
        <w:t xml:space="preserve">de la demanda </w:t>
      </w:r>
      <w:r w:rsidR="006C359D">
        <w:rPr>
          <w:sz w:val="24"/>
          <w:lang w:val="es-ES"/>
        </w:rPr>
        <w:t xml:space="preserve">jamón </w:t>
      </w:r>
      <w:r>
        <w:rPr>
          <w:sz w:val="24"/>
          <w:lang w:val="es-ES"/>
        </w:rPr>
        <w:t xml:space="preserve">es </w:t>
      </w:r>
    </w:p>
    <w:p w:rsidR="006C359D" w:rsidRDefault="006C359D" w:rsidP="00FF65C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ES"/>
        </w:rPr>
      </w:pPr>
    </w:p>
    <w:p w:rsidR="00EF0C75" w:rsidRDefault="003F4DFC" w:rsidP="00EF0C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m:oMathPara>
        <m:oMath>
          <m:sSub>
            <m:sSubPr>
              <m:ctrlPr>
                <w:rPr>
                  <w:rFonts w:ascii="Cambria Math" w:hAnsi="Cambria Math"/>
                  <w:i/>
                  <w:sz w:val="24"/>
                  <w:lang w:val="es-ES"/>
                </w:rPr>
              </m:ctrlPr>
            </m:sSubPr>
            <m:e>
              <m:r>
                <w:rPr>
                  <w:rFonts w:ascii="Cambria Math" w:hAnsi="Cambria Math"/>
                  <w:sz w:val="24"/>
                  <w:lang w:val="es-ES"/>
                </w:rPr>
                <m:t>e</m:t>
              </m:r>
            </m:e>
            <m:sub>
              <m:r>
                <w:rPr>
                  <w:rFonts w:ascii="Cambria Math" w:hAnsi="Cambria Math"/>
                  <w:sz w:val="24"/>
                  <w:lang w:val="es-ES"/>
                </w:rPr>
                <m:t>J,</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sub>
          </m:sSub>
          <m:r>
            <w:rPr>
              <w:rFonts w:ascii="Cambria Math" w:hAnsi="Cambria Math"/>
              <w:sz w:val="24"/>
              <w:lang w:val="es-ES"/>
            </w:rPr>
            <m:t>=</m:t>
          </m:r>
          <m:f>
            <m:fPr>
              <m:ctrlPr>
                <w:rPr>
                  <w:rFonts w:ascii="Cambria Math" w:hAnsi="Cambria Math"/>
                  <w:i/>
                  <w:sz w:val="24"/>
                  <w:lang w:val="es-ES"/>
                </w:rPr>
              </m:ctrlPr>
            </m:fPr>
            <m:num>
              <m:r>
                <w:rPr>
                  <w:rFonts w:ascii="Cambria Math" w:hAnsi="Cambria Math"/>
                  <w:sz w:val="24"/>
                  <w:lang w:val="es-ES"/>
                </w:rPr>
                <m:t>∂J</m:t>
              </m:r>
            </m:num>
            <m:den>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den>
          </m:f>
          <m:r>
            <w:rPr>
              <w:rFonts w:ascii="Cambria Math" w:hAnsi="Cambria Math"/>
              <w:sz w:val="24"/>
              <w:lang w:val="es-ES"/>
            </w:rPr>
            <m:t>×</m:t>
          </m:r>
          <m:f>
            <m:fPr>
              <m:ctrlPr>
                <w:rPr>
                  <w:rFonts w:ascii="Cambria Math" w:hAnsi="Cambria Math"/>
                  <w:i/>
                  <w:sz w:val="24"/>
                  <w:lang w:val="es-ES"/>
                </w:rPr>
              </m:ctrlPr>
            </m:fPr>
            <m:num>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num>
            <m:den>
              <m:r>
                <w:rPr>
                  <w:rFonts w:ascii="Cambria Math" w:hAnsi="Cambria Math"/>
                  <w:sz w:val="24"/>
                  <w:lang w:val="es-ES"/>
                </w:rPr>
                <m:t>J</m:t>
              </m:r>
            </m:den>
          </m:f>
        </m:oMath>
      </m:oMathPara>
    </w:p>
    <w:p w:rsidR="006C359D" w:rsidRDefault="006C359D" w:rsidP="00EF0C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w:p>
    <w:p w:rsidR="00D63DC6" w:rsidRDefault="00D63DC6" w:rsidP="006C359D">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p>
    <w:p w:rsidR="006C359D" w:rsidRDefault="00D63DC6" w:rsidP="006C359D">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Pr>
          <w:sz w:val="24"/>
          <w:lang w:val="es-ES"/>
        </w:rPr>
        <w:t>d</w:t>
      </w:r>
      <w:r w:rsidR="006C359D">
        <w:rPr>
          <w:sz w:val="24"/>
          <w:lang w:val="es-ES"/>
        </w:rPr>
        <w:t xml:space="preserve">onde </w:t>
      </w:r>
      <w:r w:rsidR="00797F96">
        <w:rPr>
          <w:sz w:val="24"/>
          <w:lang w:val="es-ES"/>
        </w:rPr>
        <w:t>J</w:t>
      </w:r>
      <w:r w:rsidR="006C359D">
        <w:rPr>
          <w:sz w:val="24"/>
          <w:lang w:val="es-ES"/>
        </w:rPr>
        <w:t xml:space="preserve"> se refiere a la cantidad</w:t>
      </w:r>
      <w:r w:rsidR="00797F96">
        <w:rPr>
          <w:sz w:val="24"/>
          <w:lang w:val="es-ES"/>
        </w:rPr>
        <w:t xml:space="preserve"> de jamón y </w:t>
      </w:r>
      <m:oMath>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oMath>
      <w:r w:rsidR="006C359D">
        <w:rPr>
          <w:sz w:val="24"/>
          <w:lang w:val="es-ES"/>
        </w:rPr>
        <w:t xml:space="preserve"> al precio</w:t>
      </w:r>
      <w:r w:rsidR="00797F96">
        <w:rPr>
          <w:sz w:val="24"/>
          <w:lang w:val="es-ES"/>
        </w:rPr>
        <w:t xml:space="preserve">. </w:t>
      </w:r>
    </w:p>
    <w:p w:rsidR="00D63DC6" w:rsidRDefault="00797F96" w:rsidP="006C359D">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Pr>
          <w:sz w:val="24"/>
          <w:lang w:val="es-ES"/>
        </w:rPr>
        <w:t>Si ambos viene son complementarios perfectos en una proporción de uno a uno, la función de utilidad del individuo tiene la forma</w:t>
      </w:r>
    </w:p>
    <w:p w:rsidR="00797F96" w:rsidRDefault="00797F96" w:rsidP="006C359D">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p>
    <w:p w:rsidR="00797F96" w:rsidRDefault="00797F96" w:rsidP="00797F9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m:oMathPara>
        <m:oMath>
          <m:r>
            <w:rPr>
              <w:rFonts w:ascii="Cambria Math" w:hAnsi="Cambria Math"/>
              <w:sz w:val="24"/>
              <w:lang w:val="es-ES"/>
            </w:rPr>
            <m:t>U=</m:t>
          </m:r>
          <m:r>
            <m:rPr>
              <m:sty m:val="p"/>
            </m:rPr>
            <w:rPr>
              <w:rFonts w:ascii="Cambria Math" w:hAnsi="Cambria Math"/>
              <w:sz w:val="24"/>
              <w:lang w:val="es-ES"/>
            </w:rPr>
            <m:t>min⁡</m:t>
          </m:r>
          <m:r>
            <w:rPr>
              <w:rFonts w:ascii="Cambria Math" w:hAnsi="Cambria Math"/>
              <w:sz w:val="24"/>
              <w:lang w:val="es-ES"/>
            </w:rPr>
            <m:t>(J,Q)</m:t>
          </m:r>
        </m:oMath>
      </m:oMathPara>
    </w:p>
    <w:p w:rsidR="000B7F8B" w:rsidRDefault="000B7F8B" w:rsidP="00797F9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w:p>
    <w:p w:rsidR="000B7F8B" w:rsidRDefault="000B7F8B" w:rsidP="000B7F8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Pr>
          <w:sz w:val="24"/>
          <w:lang w:val="es-ES"/>
        </w:rPr>
        <w:t>Donde Q se refier a la cantidad de Queso.</w:t>
      </w:r>
    </w:p>
    <w:p w:rsidR="000B7F8B" w:rsidRDefault="000B7F8B" w:rsidP="000B7F8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Pr>
          <w:sz w:val="24"/>
          <w:lang w:val="es-ES"/>
        </w:rPr>
        <w:t>Con esta función de utilidad el individuo consumirá cantidades de jamón y queso tal que Q = J.</w:t>
      </w:r>
    </w:p>
    <w:p w:rsidR="000B7F8B" w:rsidRDefault="000B7F8B" w:rsidP="000B7F8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Pr>
          <w:sz w:val="24"/>
          <w:lang w:val="es-ES"/>
        </w:rPr>
        <w:t>Por ende tendremos que su restricción presupuestaria</w:t>
      </w:r>
    </w:p>
    <w:p w:rsidR="000B7F8B" w:rsidRDefault="000B7F8B" w:rsidP="000B7F8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p>
    <w:p w:rsidR="000B7F8B" w:rsidRDefault="000B7F8B" w:rsidP="000B7F8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m:oMathPara>
        <m:oMath>
          <m:r>
            <w:rPr>
              <w:rFonts w:ascii="Cambria Math" w:hAnsi="Cambria Math"/>
              <w:sz w:val="24"/>
              <w:lang w:val="es-ES"/>
            </w:rPr>
            <m:t>I=</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r>
            <w:rPr>
              <w:rFonts w:ascii="Cambria Math" w:hAnsi="Cambria Math"/>
              <w:sz w:val="24"/>
              <w:lang w:val="es-ES"/>
            </w:rPr>
            <m:t>×J+</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r>
            <w:rPr>
              <w:rFonts w:ascii="Cambria Math" w:hAnsi="Cambria Math"/>
              <w:sz w:val="24"/>
              <w:lang w:val="es-ES"/>
            </w:rPr>
            <m:t>×Q</m:t>
          </m:r>
        </m:oMath>
      </m:oMathPara>
    </w:p>
    <w:p w:rsidR="000B7F8B" w:rsidRDefault="000B7F8B" w:rsidP="000B7F8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w:p>
    <w:p w:rsidR="000B7F8B" w:rsidRDefault="000B7F8B" w:rsidP="000B7F8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Pr>
          <w:sz w:val="24"/>
          <w:lang w:val="es-ES"/>
        </w:rPr>
        <w:t>se puede escribir como</w:t>
      </w:r>
    </w:p>
    <w:p w:rsidR="000B7F8B" w:rsidRDefault="000B7F8B" w:rsidP="000B7F8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p>
    <w:p w:rsidR="000B7F8B" w:rsidRDefault="009D4E9D" w:rsidP="000B7F8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m:oMathPara>
        <m:oMath>
          <m:r>
            <w:rPr>
              <w:rFonts w:ascii="Cambria Math" w:hAnsi="Cambria Math"/>
              <w:sz w:val="24"/>
              <w:lang w:val="es-ES"/>
            </w:rPr>
            <m:t>I=</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r>
            <w:rPr>
              <w:rFonts w:ascii="Cambria Math" w:hAnsi="Cambria Math"/>
              <w:sz w:val="24"/>
              <w:lang w:val="es-ES"/>
            </w:rPr>
            <m:t>×J+</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r>
            <w:rPr>
              <w:rFonts w:ascii="Cambria Math" w:hAnsi="Cambria Math"/>
              <w:sz w:val="24"/>
              <w:lang w:val="es-ES"/>
            </w:rPr>
            <m:t>×J=</m:t>
          </m:r>
          <m:d>
            <m:dPr>
              <m:ctrlPr>
                <w:rPr>
                  <w:rFonts w:ascii="Cambria Math" w:hAnsi="Cambria Math"/>
                  <w:i/>
                  <w:sz w:val="24"/>
                  <w:lang w:val="es-ES"/>
                </w:rPr>
              </m:ctrlPr>
            </m:dPr>
            <m:e>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e>
          </m:d>
          <m:r>
            <w:rPr>
              <w:rFonts w:ascii="Cambria Math" w:hAnsi="Cambria Math"/>
              <w:sz w:val="24"/>
              <w:lang w:val="es-ES"/>
            </w:rPr>
            <m:t>×J</m:t>
          </m:r>
        </m:oMath>
      </m:oMathPara>
    </w:p>
    <w:p w:rsidR="00B53B52" w:rsidRDefault="00B53B52" w:rsidP="000B7F8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w:p>
    <w:p w:rsidR="00B53B52" w:rsidRDefault="00B53B52" w:rsidP="00B53B5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Pr>
          <w:sz w:val="24"/>
          <w:lang w:val="es-ES"/>
        </w:rPr>
        <w:t>Y la demanda de J:</w:t>
      </w:r>
    </w:p>
    <w:p w:rsidR="00B53B52" w:rsidRDefault="00B53B52" w:rsidP="00B53B5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p>
    <w:p w:rsidR="00B53B52" w:rsidRDefault="00DD765C" w:rsidP="00B53B5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m:oMathPara>
        <m:oMath>
          <m:r>
            <w:rPr>
              <w:rFonts w:ascii="Cambria Math" w:hAnsi="Cambria Math"/>
              <w:sz w:val="24"/>
              <w:lang w:val="es-ES"/>
            </w:rPr>
            <m:t>J=</m:t>
          </m:r>
          <m:f>
            <m:fPr>
              <m:ctrlPr>
                <w:rPr>
                  <w:rFonts w:ascii="Cambria Math" w:hAnsi="Cambria Math"/>
                  <w:i/>
                  <w:sz w:val="24"/>
                  <w:lang w:val="es-ES"/>
                </w:rPr>
              </m:ctrlPr>
            </m:fPr>
            <m:num>
              <m:r>
                <w:rPr>
                  <w:rFonts w:ascii="Cambria Math" w:hAnsi="Cambria Math"/>
                  <w:sz w:val="24"/>
                  <w:lang w:val="es-ES"/>
                </w:rPr>
                <m:t>I</m:t>
              </m:r>
            </m:num>
            <m:den>
              <m:d>
                <m:dPr>
                  <m:ctrlPr>
                    <w:rPr>
                      <w:rFonts w:ascii="Cambria Math" w:hAnsi="Cambria Math"/>
                      <w:i/>
                      <w:sz w:val="24"/>
                      <w:lang w:val="es-ES"/>
                    </w:rPr>
                  </m:ctrlPr>
                </m:dPr>
                <m:e>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e>
              </m:d>
            </m:den>
          </m:f>
        </m:oMath>
      </m:oMathPara>
    </w:p>
    <w:p w:rsidR="0085292F" w:rsidRDefault="0085292F" w:rsidP="00B53B5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w:p>
    <w:p w:rsidR="0085292F" w:rsidRDefault="001607DF" w:rsidP="001607D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Pr>
          <w:sz w:val="24"/>
          <w:lang w:val="es-ES"/>
        </w:rPr>
        <w:t>Por lo tanto la elasticidad es:</w:t>
      </w:r>
    </w:p>
    <w:p w:rsidR="001607DF" w:rsidRDefault="001607DF" w:rsidP="001607D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p>
    <w:p w:rsidR="001607DF" w:rsidRDefault="003F4DFC" w:rsidP="001607D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m:oMathPara>
        <m:oMath>
          <m:sSub>
            <m:sSubPr>
              <m:ctrlPr>
                <w:rPr>
                  <w:rFonts w:ascii="Cambria Math" w:hAnsi="Cambria Math"/>
                  <w:i/>
                  <w:sz w:val="24"/>
                  <w:lang w:val="es-ES"/>
                </w:rPr>
              </m:ctrlPr>
            </m:sSubPr>
            <m:e>
              <m:r>
                <w:rPr>
                  <w:rFonts w:ascii="Cambria Math" w:hAnsi="Cambria Math"/>
                  <w:sz w:val="24"/>
                  <w:lang w:val="es-ES"/>
                </w:rPr>
                <m:t>e</m:t>
              </m:r>
            </m:e>
            <m:sub>
              <m:r>
                <w:rPr>
                  <w:rFonts w:ascii="Cambria Math" w:hAnsi="Cambria Math"/>
                  <w:sz w:val="24"/>
                  <w:lang w:val="es-ES"/>
                </w:rPr>
                <m:t>J,</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sub>
          </m:sSub>
          <m:r>
            <w:rPr>
              <w:rFonts w:ascii="Cambria Math" w:hAnsi="Cambria Math"/>
              <w:sz w:val="24"/>
              <w:lang w:val="es-ES"/>
            </w:rPr>
            <m:t>=</m:t>
          </m:r>
          <m:f>
            <m:fPr>
              <m:ctrlPr>
                <w:rPr>
                  <w:rFonts w:ascii="Cambria Math" w:hAnsi="Cambria Math"/>
                  <w:i/>
                  <w:sz w:val="24"/>
                  <w:lang w:val="es-ES"/>
                </w:rPr>
              </m:ctrlPr>
            </m:fPr>
            <m:num>
              <m:r>
                <w:rPr>
                  <w:rFonts w:ascii="Cambria Math" w:hAnsi="Cambria Math"/>
                  <w:sz w:val="24"/>
                  <w:lang w:val="es-ES"/>
                </w:rPr>
                <m:t>∂J</m:t>
              </m:r>
            </m:num>
            <m:den>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den>
          </m:f>
          <m:r>
            <w:rPr>
              <w:rFonts w:ascii="Cambria Math" w:hAnsi="Cambria Math"/>
              <w:sz w:val="24"/>
              <w:lang w:val="es-ES"/>
            </w:rPr>
            <m:t>×</m:t>
          </m:r>
          <m:f>
            <m:fPr>
              <m:ctrlPr>
                <w:rPr>
                  <w:rFonts w:ascii="Cambria Math" w:hAnsi="Cambria Math"/>
                  <w:i/>
                  <w:sz w:val="24"/>
                  <w:lang w:val="es-ES"/>
                </w:rPr>
              </m:ctrlPr>
            </m:fPr>
            <m:num>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num>
            <m:den>
              <m:r>
                <w:rPr>
                  <w:rFonts w:ascii="Cambria Math" w:hAnsi="Cambria Math"/>
                  <w:sz w:val="24"/>
                  <w:lang w:val="es-ES"/>
                </w:rPr>
                <m:t>J</m:t>
              </m:r>
            </m:den>
          </m:f>
          <m:r>
            <w:rPr>
              <w:rFonts w:ascii="Cambria Math" w:hAnsi="Cambria Math"/>
              <w:sz w:val="24"/>
              <w:lang w:val="es-ES"/>
            </w:rPr>
            <m:t>=</m:t>
          </m:r>
          <m:f>
            <m:fPr>
              <m:ctrlPr>
                <w:rPr>
                  <w:rFonts w:ascii="Cambria Math" w:hAnsi="Cambria Math"/>
                  <w:i/>
                  <w:sz w:val="24"/>
                  <w:lang w:val="es-ES"/>
                </w:rPr>
              </m:ctrlPr>
            </m:fPr>
            <m:num>
              <m:r>
                <w:rPr>
                  <w:rFonts w:ascii="Cambria Math" w:hAnsi="Cambria Math"/>
                  <w:sz w:val="24"/>
                  <w:lang w:val="es-ES"/>
                </w:rPr>
                <m:t>-I</m:t>
              </m:r>
            </m:num>
            <m:den>
              <m:sSup>
                <m:sSupPr>
                  <m:ctrlPr>
                    <w:rPr>
                      <w:rFonts w:ascii="Cambria Math" w:hAnsi="Cambria Math"/>
                      <w:i/>
                      <w:sz w:val="24"/>
                      <w:lang w:val="es-ES"/>
                    </w:rPr>
                  </m:ctrlPr>
                </m:sSupPr>
                <m:e>
                  <m:d>
                    <m:dPr>
                      <m:ctrlPr>
                        <w:rPr>
                          <w:rFonts w:ascii="Cambria Math" w:hAnsi="Cambria Math"/>
                          <w:i/>
                          <w:sz w:val="24"/>
                          <w:lang w:val="es-ES"/>
                        </w:rPr>
                      </m:ctrlPr>
                    </m:dPr>
                    <m:e>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e>
                  </m:d>
                </m:e>
                <m:sup>
                  <m:r>
                    <w:rPr>
                      <w:rFonts w:ascii="Cambria Math" w:hAnsi="Cambria Math"/>
                      <w:sz w:val="24"/>
                      <w:lang w:val="es-ES"/>
                    </w:rPr>
                    <m:t>2</m:t>
                  </m:r>
                </m:sup>
              </m:sSup>
            </m:den>
          </m:f>
          <m:r>
            <w:rPr>
              <w:rFonts w:ascii="Cambria Math" w:hAnsi="Cambria Math"/>
              <w:sz w:val="24"/>
              <w:lang w:val="es-ES"/>
            </w:rPr>
            <m:t>×</m:t>
          </m:r>
          <m:f>
            <m:fPr>
              <m:ctrlPr>
                <w:rPr>
                  <w:rFonts w:ascii="Cambria Math" w:hAnsi="Cambria Math"/>
                  <w:i/>
                  <w:sz w:val="24"/>
                  <w:lang w:val="es-ES"/>
                </w:rPr>
              </m:ctrlPr>
            </m:fPr>
            <m:num>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num>
            <m:den>
              <m:r>
                <w:rPr>
                  <w:rFonts w:ascii="Cambria Math" w:hAnsi="Cambria Math"/>
                  <w:sz w:val="24"/>
                  <w:lang w:val="es-ES"/>
                </w:rPr>
                <m:t>J</m:t>
              </m:r>
            </m:den>
          </m:f>
        </m:oMath>
      </m:oMathPara>
    </w:p>
    <w:p w:rsidR="001607DF" w:rsidRDefault="001607DF" w:rsidP="001607D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w:p>
    <w:p w:rsidR="00A00046" w:rsidRDefault="00A00046" w:rsidP="00A0004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Pr>
          <w:sz w:val="24"/>
          <w:lang w:val="es-ES"/>
        </w:rPr>
        <w:t>Sustituyendo J:</w:t>
      </w:r>
    </w:p>
    <w:p w:rsidR="00A00046" w:rsidRDefault="00A00046" w:rsidP="00A0004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p>
    <w:p w:rsidR="00A00046" w:rsidRDefault="003F4DFC" w:rsidP="00A0004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m:oMath>
        <m:sSub>
          <m:sSubPr>
            <m:ctrlPr>
              <w:rPr>
                <w:rFonts w:ascii="Cambria Math" w:hAnsi="Cambria Math"/>
                <w:i/>
                <w:sz w:val="24"/>
                <w:lang w:val="es-ES"/>
              </w:rPr>
            </m:ctrlPr>
          </m:sSubPr>
          <m:e>
            <m:r>
              <w:rPr>
                <w:rFonts w:ascii="Cambria Math" w:hAnsi="Cambria Math"/>
                <w:sz w:val="24"/>
                <w:lang w:val="es-ES"/>
              </w:rPr>
              <m:t>e</m:t>
            </m:r>
          </m:e>
          <m:sub>
            <m:r>
              <w:rPr>
                <w:rFonts w:ascii="Cambria Math" w:hAnsi="Cambria Math"/>
                <w:sz w:val="24"/>
                <w:lang w:val="es-ES"/>
              </w:rPr>
              <m:t>J,</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sub>
        </m:sSub>
        <m:r>
          <w:rPr>
            <w:rFonts w:ascii="Cambria Math" w:hAnsi="Cambria Math"/>
            <w:sz w:val="24"/>
            <w:lang w:val="es-ES"/>
          </w:rPr>
          <m:t>=</m:t>
        </m:r>
        <m:f>
          <m:fPr>
            <m:ctrlPr>
              <w:rPr>
                <w:rFonts w:ascii="Cambria Math" w:hAnsi="Cambria Math"/>
                <w:i/>
                <w:sz w:val="24"/>
                <w:lang w:val="es-ES"/>
              </w:rPr>
            </m:ctrlPr>
          </m:fPr>
          <m:num>
            <m:r>
              <w:rPr>
                <w:rFonts w:ascii="Cambria Math" w:hAnsi="Cambria Math"/>
                <w:sz w:val="24"/>
                <w:lang w:val="es-ES"/>
              </w:rPr>
              <m:t>-I</m:t>
            </m:r>
          </m:num>
          <m:den>
            <m:sSup>
              <m:sSupPr>
                <m:ctrlPr>
                  <w:rPr>
                    <w:rFonts w:ascii="Cambria Math" w:hAnsi="Cambria Math"/>
                    <w:i/>
                    <w:sz w:val="24"/>
                    <w:lang w:val="es-ES"/>
                  </w:rPr>
                </m:ctrlPr>
              </m:sSupPr>
              <m:e>
                <m:d>
                  <m:dPr>
                    <m:ctrlPr>
                      <w:rPr>
                        <w:rFonts w:ascii="Cambria Math" w:hAnsi="Cambria Math"/>
                        <w:i/>
                        <w:sz w:val="24"/>
                        <w:lang w:val="es-ES"/>
                      </w:rPr>
                    </m:ctrlPr>
                  </m:dPr>
                  <m:e>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e>
                </m:d>
              </m:e>
              <m:sup>
                <m:r>
                  <w:rPr>
                    <w:rFonts w:ascii="Cambria Math" w:hAnsi="Cambria Math"/>
                    <w:sz w:val="24"/>
                    <w:lang w:val="es-ES"/>
                  </w:rPr>
                  <m:t>2</m:t>
                </m:r>
              </m:sup>
            </m:sSup>
          </m:den>
        </m:f>
        <m:r>
          <w:rPr>
            <w:rFonts w:ascii="Cambria Math" w:hAnsi="Cambria Math"/>
            <w:sz w:val="24"/>
            <w:lang w:val="es-ES"/>
          </w:rPr>
          <m:t>×</m:t>
        </m:r>
        <m:f>
          <m:fPr>
            <m:ctrlPr>
              <w:rPr>
                <w:rFonts w:ascii="Cambria Math" w:hAnsi="Cambria Math"/>
                <w:i/>
                <w:sz w:val="24"/>
                <w:lang w:val="es-ES"/>
              </w:rPr>
            </m:ctrlPr>
          </m:fPr>
          <m:num>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num>
          <m:den>
            <m:f>
              <m:fPr>
                <m:ctrlPr>
                  <w:rPr>
                    <w:rFonts w:ascii="Cambria Math" w:hAnsi="Cambria Math"/>
                    <w:i/>
                    <w:sz w:val="24"/>
                    <w:lang w:val="es-ES"/>
                  </w:rPr>
                </m:ctrlPr>
              </m:fPr>
              <m:num>
                <m:r>
                  <w:rPr>
                    <w:rFonts w:ascii="Cambria Math" w:hAnsi="Cambria Math"/>
                    <w:sz w:val="24"/>
                    <w:lang w:val="es-ES"/>
                  </w:rPr>
                  <m:t>I</m:t>
                </m:r>
              </m:num>
              <m:den>
                <m:d>
                  <m:dPr>
                    <m:ctrlPr>
                      <w:rPr>
                        <w:rFonts w:ascii="Cambria Math" w:hAnsi="Cambria Math"/>
                        <w:i/>
                        <w:sz w:val="24"/>
                        <w:lang w:val="es-ES"/>
                      </w:rPr>
                    </m:ctrlPr>
                  </m:dPr>
                  <m:e>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e>
                </m:d>
              </m:den>
            </m:f>
          </m:den>
        </m:f>
      </m:oMath>
      <w:r w:rsidR="00A00046">
        <w:rPr>
          <w:sz w:val="24"/>
          <w:lang w:val="es-ES"/>
        </w:rPr>
        <w:t>=</w:t>
      </w:r>
      <m:oMath>
        <m:f>
          <m:fPr>
            <m:ctrlPr>
              <w:rPr>
                <w:rFonts w:ascii="Cambria Math" w:hAnsi="Cambria Math"/>
                <w:i/>
                <w:sz w:val="24"/>
                <w:lang w:val="es-ES"/>
              </w:rPr>
            </m:ctrlPr>
          </m:fPr>
          <m:num>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num>
          <m:den>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den>
        </m:f>
      </m:oMath>
    </w:p>
    <w:p w:rsidR="00A00046" w:rsidRDefault="00A00046" w:rsidP="00A0004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w:p>
    <w:p w:rsidR="00A00046" w:rsidRDefault="006A4A96" w:rsidP="006A4A9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Pr>
          <w:sz w:val="24"/>
          <w:lang w:val="es-ES"/>
        </w:rPr>
        <w:t xml:space="preserve">Sustituyendo por </w:t>
      </w:r>
      <m:oMath>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oMath>
    </w:p>
    <w:p w:rsidR="00A00046" w:rsidRDefault="00A00046" w:rsidP="00A0004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p>
    <w:p w:rsidR="00652584" w:rsidRDefault="003F4DFC" w:rsidP="00652584">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m:oMathPara>
        <m:oMath>
          <m:sSub>
            <m:sSubPr>
              <m:ctrlPr>
                <w:rPr>
                  <w:rFonts w:ascii="Cambria Math" w:hAnsi="Cambria Math"/>
                  <w:i/>
                  <w:sz w:val="24"/>
                  <w:lang w:val="es-ES"/>
                </w:rPr>
              </m:ctrlPr>
            </m:sSubPr>
            <m:e>
              <m:r>
                <w:rPr>
                  <w:rFonts w:ascii="Cambria Math" w:hAnsi="Cambria Math"/>
                  <w:sz w:val="24"/>
                  <w:lang w:val="es-ES"/>
                </w:rPr>
                <m:t>e</m:t>
              </m:r>
            </m:e>
            <m:sub>
              <m:r>
                <w:rPr>
                  <w:rFonts w:ascii="Cambria Math" w:hAnsi="Cambria Math"/>
                  <w:sz w:val="24"/>
                  <w:lang w:val="es-ES"/>
                </w:rPr>
                <m:t>J,</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sub>
          </m:sSub>
          <m:r>
            <w:rPr>
              <w:rFonts w:ascii="Cambria Math" w:hAnsi="Cambria Math"/>
              <w:sz w:val="24"/>
              <w:lang w:val="es-ES"/>
            </w:rPr>
            <m:t>=</m:t>
          </m:r>
          <m:f>
            <m:fPr>
              <m:ctrlPr>
                <w:rPr>
                  <w:rFonts w:ascii="Cambria Math" w:hAnsi="Cambria Math"/>
                  <w:i/>
                  <w:sz w:val="24"/>
                  <w:lang w:val="es-ES"/>
                </w:rPr>
              </m:ctrlPr>
            </m:fPr>
            <m:num>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num>
            <m:den>
              <m:r>
                <w:rPr>
                  <w:rFonts w:ascii="Cambria Math" w:hAnsi="Cambria Math"/>
                  <w:sz w:val="24"/>
                  <w:lang w:val="es-ES"/>
                </w:rPr>
                <m:t>2×</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den>
          </m:f>
          <m:r>
            <w:rPr>
              <w:rFonts w:ascii="Cambria Math" w:hAnsi="Cambria Math"/>
              <w:sz w:val="24"/>
              <w:lang w:val="es-ES"/>
            </w:rPr>
            <m:t>=-</m:t>
          </m:r>
          <m:f>
            <m:fPr>
              <m:ctrlPr>
                <w:rPr>
                  <w:rFonts w:ascii="Cambria Math" w:hAnsi="Cambria Math"/>
                  <w:i/>
                  <w:sz w:val="24"/>
                  <w:lang w:val="es-ES"/>
                </w:rPr>
              </m:ctrlPr>
            </m:fPr>
            <m:num>
              <m:r>
                <w:rPr>
                  <w:rFonts w:ascii="Cambria Math" w:hAnsi="Cambria Math"/>
                  <w:sz w:val="24"/>
                  <w:lang w:val="es-ES"/>
                </w:rPr>
                <m:t>1</m:t>
              </m:r>
            </m:num>
            <m:den>
              <m:r>
                <w:rPr>
                  <w:rFonts w:ascii="Cambria Math" w:hAnsi="Cambria Math"/>
                  <w:sz w:val="24"/>
                  <w:lang w:val="es-ES"/>
                </w:rPr>
                <m:t>2</m:t>
              </m:r>
            </m:den>
          </m:f>
        </m:oMath>
      </m:oMathPara>
    </w:p>
    <w:p w:rsidR="00BC1F21" w:rsidRDefault="00BC1F21" w:rsidP="00BC1F21">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w:p>
    <w:p w:rsidR="00781606" w:rsidRDefault="00781606" w:rsidP="00BC1F21">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w:p>
    <w:p w:rsidR="00781606" w:rsidRDefault="00781606" w:rsidP="0078160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Pr>
          <w:sz w:val="24"/>
          <w:lang w:val="es-ES"/>
        </w:rPr>
        <w:t>Dado que la elasticidad-precio cruzada es igual a la elasticidad precio propio, la demostración es idéntica.</w:t>
      </w:r>
    </w:p>
    <w:p w:rsidR="00781606" w:rsidRDefault="00781606" w:rsidP="0078160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p>
    <w:p w:rsidR="008E4A4E" w:rsidRDefault="008E4A4E" w:rsidP="0078160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Pr>
          <w:sz w:val="24"/>
          <w:lang w:val="es-ES"/>
        </w:rPr>
        <w:t>(b) Los resultados del punto (a) reflejan solamente los efectos ingreso y no los efectos sustitución porque cuando los bienes son complementarios perfectos se consumen en proporciones fijas. Esto quiere decir, un cambio en el precio relativo de los bienes no produce un corrimiento a los largo de la curva de indiferencia sino un corrimiento hacia “arriba” o hacia “abajo” en la recta que marca las proporciones demandadas por el consumidor. Si los precios relativos cambiaran pero el individuo fuera compensado monetariamente para mantenerse en la misma curva de indiferencia demandaría la misma cantidad relativa de ambos bienes.</w:t>
      </w:r>
    </w:p>
    <w:p w:rsidR="00B61656" w:rsidRDefault="00B61656" w:rsidP="0078160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p>
    <w:p w:rsidR="00B61656" w:rsidRDefault="00B61656" w:rsidP="0078160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Pr>
          <w:sz w:val="24"/>
          <w:lang w:val="es-ES"/>
        </w:rPr>
        <w:t>Las elasticidades precio compensadas son entonces igual a cero.</w:t>
      </w:r>
    </w:p>
    <w:p w:rsidR="00451A7B" w:rsidRDefault="00451A7B" w:rsidP="0078160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p>
    <w:p w:rsidR="00451A7B" w:rsidRDefault="00451A7B" w:rsidP="0078160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Pr>
          <w:sz w:val="24"/>
          <w:lang w:val="es-ES"/>
        </w:rPr>
        <w:t xml:space="preserve">(c) </w:t>
      </w:r>
    </w:p>
    <w:p w:rsidR="00451A7B" w:rsidRDefault="003F4DFC" w:rsidP="00451A7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m:oMathPara>
        <m:oMath>
          <m:sSub>
            <m:sSubPr>
              <m:ctrlPr>
                <w:rPr>
                  <w:rFonts w:ascii="Cambria Math" w:hAnsi="Cambria Math"/>
                  <w:i/>
                  <w:sz w:val="24"/>
                  <w:lang w:val="es-ES"/>
                </w:rPr>
              </m:ctrlPr>
            </m:sSubPr>
            <m:e>
              <m:r>
                <w:rPr>
                  <w:rFonts w:ascii="Cambria Math" w:hAnsi="Cambria Math"/>
                  <w:sz w:val="24"/>
                  <w:lang w:val="es-ES"/>
                </w:rPr>
                <m:t>e</m:t>
              </m:r>
            </m:e>
            <m:sub>
              <m:r>
                <w:rPr>
                  <w:rFonts w:ascii="Cambria Math" w:hAnsi="Cambria Math"/>
                  <w:sz w:val="24"/>
                  <w:lang w:val="es-ES"/>
                </w:rPr>
                <m:t>J,</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sub>
          </m:sSub>
          <m:r>
            <w:rPr>
              <w:rFonts w:ascii="Cambria Math" w:hAnsi="Cambria Math"/>
              <w:sz w:val="24"/>
              <w:lang w:val="es-ES"/>
            </w:rPr>
            <m:t>=</m:t>
          </m:r>
          <m:f>
            <m:fPr>
              <m:ctrlPr>
                <w:rPr>
                  <w:rFonts w:ascii="Cambria Math" w:hAnsi="Cambria Math"/>
                  <w:i/>
                  <w:sz w:val="24"/>
                  <w:lang w:val="es-ES"/>
                </w:rPr>
              </m:ctrlPr>
            </m:fPr>
            <m:num>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num>
            <m:den>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den>
          </m:f>
        </m:oMath>
      </m:oMathPara>
    </w:p>
    <w:p w:rsidR="00451A7B" w:rsidRDefault="00451A7B" w:rsidP="00451A7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w:p>
    <w:p w:rsidR="00451A7B" w:rsidRDefault="00451A7B" w:rsidP="00451A7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r>
        <w:rPr>
          <w:sz w:val="24"/>
          <w:lang w:val="es-ES"/>
        </w:rPr>
        <w:t xml:space="preserve">Sustituyendo por </w:t>
      </w:r>
      <m:oMath>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2×P</m:t>
            </m:r>
          </m:e>
          <m:sub>
            <m:r>
              <w:rPr>
                <w:rFonts w:ascii="Cambria Math" w:hAnsi="Cambria Math"/>
                <w:sz w:val="24"/>
                <w:lang w:val="es-ES"/>
              </w:rPr>
              <m:t>Q</m:t>
            </m:r>
          </m:sub>
        </m:sSub>
      </m:oMath>
    </w:p>
    <w:p w:rsidR="00451A7B" w:rsidRDefault="00451A7B" w:rsidP="00451A7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p>
    <w:p w:rsidR="00451A7B" w:rsidRDefault="003F4DFC" w:rsidP="00451A7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m:oMathPara>
        <m:oMath>
          <m:sSub>
            <m:sSubPr>
              <m:ctrlPr>
                <w:rPr>
                  <w:rFonts w:ascii="Cambria Math" w:hAnsi="Cambria Math"/>
                  <w:i/>
                  <w:sz w:val="24"/>
                  <w:lang w:val="es-ES"/>
                </w:rPr>
              </m:ctrlPr>
            </m:sSubPr>
            <m:e>
              <m:r>
                <w:rPr>
                  <w:rFonts w:ascii="Cambria Math" w:hAnsi="Cambria Math"/>
                  <w:sz w:val="24"/>
                  <w:lang w:val="es-ES"/>
                </w:rPr>
                <m:t>e</m:t>
              </m:r>
            </m:e>
            <m:sub>
              <m:r>
                <w:rPr>
                  <w:rFonts w:ascii="Cambria Math" w:hAnsi="Cambria Math"/>
                  <w:sz w:val="24"/>
                  <w:lang w:val="es-ES"/>
                </w:rPr>
                <m:t>J,</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sub>
          </m:sSub>
          <m:r>
            <w:rPr>
              <w:rFonts w:ascii="Cambria Math" w:hAnsi="Cambria Math"/>
              <w:sz w:val="24"/>
              <w:lang w:val="es-ES"/>
            </w:rPr>
            <m:t>=</m:t>
          </m:r>
          <m:f>
            <m:fPr>
              <m:ctrlPr>
                <w:rPr>
                  <w:rFonts w:ascii="Cambria Math" w:hAnsi="Cambria Math"/>
                  <w:i/>
                  <w:sz w:val="24"/>
                  <w:lang w:val="es-ES"/>
                </w:rPr>
              </m:ctrlPr>
            </m:fPr>
            <m:num>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num>
            <m:den>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r>
                <w:rPr>
                  <w:rFonts w:ascii="Cambria Math" w:hAnsi="Cambria Math"/>
                  <w:sz w:val="24"/>
                  <w:lang w:val="es-ES"/>
                </w:rPr>
                <m:t>+</m:t>
              </m:r>
              <m:f>
                <m:fPr>
                  <m:ctrlPr>
                    <w:rPr>
                      <w:rFonts w:ascii="Cambria Math" w:hAnsi="Cambria Math"/>
                      <w:i/>
                      <w:sz w:val="24"/>
                      <w:lang w:val="es-ES"/>
                    </w:rPr>
                  </m:ctrlPr>
                </m:fPr>
                <m:num>
                  <m:r>
                    <w:rPr>
                      <w:rFonts w:ascii="Cambria Math" w:hAnsi="Cambria Math"/>
                      <w:sz w:val="24"/>
                      <w:lang w:val="es-ES"/>
                    </w:rPr>
                    <m:t>1</m:t>
                  </m:r>
                </m:num>
                <m:den>
                  <m:r>
                    <w:rPr>
                      <w:rFonts w:ascii="Cambria Math" w:hAnsi="Cambria Math"/>
                      <w:sz w:val="24"/>
                      <w:lang w:val="es-ES"/>
                    </w:rPr>
                    <m:t>2</m:t>
                  </m:r>
                </m:den>
              </m:f>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den>
          </m:f>
          <m:r>
            <w:rPr>
              <w:rFonts w:ascii="Cambria Math" w:hAnsi="Cambria Math"/>
              <w:sz w:val="24"/>
              <w:lang w:val="es-ES"/>
            </w:rPr>
            <m:t>=-</m:t>
          </m:r>
          <m:f>
            <m:fPr>
              <m:ctrlPr>
                <w:rPr>
                  <w:rFonts w:ascii="Cambria Math" w:hAnsi="Cambria Math"/>
                  <w:i/>
                  <w:sz w:val="24"/>
                  <w:lang w:val="es-ES"/>
                </w:rPr>
              </m:ctrlPr>
            </m:fPr>
            <m:num>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num>
            <m:den>
              <m:f>
                <m:fPr>
                  <m:ctrlPr>
                    <w:rPr>
                      <w:rFonts w:ascii="Cambria Math" w:hAnsi="Cambria Math"/>
                      <w:i/>
                      <w:sz w:val="24"/>
                      <w:lang w:val="es-ES"/>
                    </w:rPr>
                  </m:ctrlPr>
                </m:fPr>
                <m:num>
                  <m:r>
                    <w:rPr>
                      <w:rFonts w:ascii="Cambria Math" w:hAnsi="Cambria Math"/>
                      <w:sz w:val="24"/>
                      <w:lang w:val="es-ES"/>
                    </w:rPr>
                    <m:t>3</m:t>
                  </m:r>
                </m:num>
                <m:den>
                  <m:r>
                    <w:rPr>
                      <w:rFonts w:ascii="Cambria Math" w:hAnsi="Cambria Math"/>
                      <w:sz w:val="24"/>
                      <w:lang w:val="es-ES"/>
                    </w:rPr>
                    <m:t>2</m:t>
                  </m:r>
                </m:den>
              </m:f>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den>
          </m:f>
          <m:r>
            <w:rPr>
              <w:rFonts w:ascii="Cambria Math" w:hAnsi="Cambria Math"/>
              <w:sz w:val="24"/>
              <w:lang w:val="es-ES"/>
            </w:rPr>
            <m:t>=-</m:t>
          </m:r>
          <m:f>
            <m:fPr>
              <m:ctrlPr>
                <w:rPr>
                  <w:rFonts w:ascii="Cambria Math" w:hAnsi="Cambria Math"/>
                  <w:i/>
                  <w:sz w:val="24"/>
                  <w:lang w:val="es-ES"/>
                </w:rPr>
              </m:ctrlPr>
            </m:fPr>
            <m:num>
              <m:r>
                <w:rPr>
                  <w:rFonts w:ascii="Cambria Math" w:hAnsi="Cambria Math"/>
                  <w:sz w:val="24"/>
                  <w:lang w:val="es-ES"/>
                </w:rPr>
                <m:t>2</m:t>
              </m:r>
            </m:num>
            <m:den>
              <m:r>
                <w:rPr>
                  <w:rFonts w:ascii="Cambria Math" w:hAnsi="Cambria Math"/>
                  <w:sz w:val="24"/>
                  <w:lang w:val="es-ES"/>
                </w:rPr>
                <m:t>3</m:t>
              </m:r>
            </m:den>
          </m:f>
        </m:oMath>
      </m:oMathPara>
    </w:p>
    <w:p w:rsidR="00F7607E" w:rsidRDefault="00F7607E" w:rsidP="00451A7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w:p>
    <w:p w:rsidR="00F7607E" w:rsidRDefault="00F7607E" w:rsidP="00451A7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w:p>
    <w:p w:rsidR="00F7607E" w:rsidRDefault="003F4DFC" w:rsidP="00F7607E">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m:oMathPara>
        <m:oMath>
          <m:sSub>
            <m:sSubPr>
              <m:ctrlPr>
                <w:rPr>
                  <w:rFonts w:ascii="Cambria Math" w:hAnsi="Cambria Math"/>
                  <w:i/>
                  <w:sz w:val="24"/>
                  <w:lang w:val="es-ES"/>
                </w:rPr>
              </m:ctrlPr>
            </m:sSubPr>
            <m:e>
              <m:r>
                <w:rPr>
                  <w:rFonts w:ascii="Cambria Math" w:hAnsi="Cambria Math"/>
                  <w:sz w:val="24"/>
                  <w:lang w:val="es-ES"/>
                </w:rPr>
                <m:t>e</m:t>
              </m:r>
            </m:e>
            <m:sub>
              <m:r>
                <w:rPr>
                  <w:rFonts w:ascii="Cambria Math" w:hAnsi="Cambria Math"/>
                  <w:sz w:val="24"/>
                  <w:lang w:val="es-ES"/>
                </w:rPr>
                <m:t>J,</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sub>
          </m:sSub>
          <m:r>
            <w:rPr>
              <w:rFonts w:ascii="Cambria Math" w:hAnsi="Cambria Math"/>
              <w:sz w:val="24"/>
              <w:lang w:val="es-ES"/>
            </w:rPr>
            <m:t>=</m:t>
          </m:r>
          <m:f>
            <m:fPr>
              <m:ctrlPr>
                <w:rPr>
                  <w:rFonts w:ascii="Cambria Math" w:hAnsi="Cambria Math"/>
                  <w:i/>
                  <w:sz w:val="24"/>
                  <w:lang w:val="es-ES"/>
                </w:rPr>
              </m:ctrlPr>
            </m:fPr>
            <m:num>
              <m:r>
                <w:rPr>
                  <w:rFonts w:ascii="Cambria Math" w:hAnsi="Cambria Math"/>
                  <w:sz w:val="24"/>
                  <w:lang w:val="es-ES"/>
                </w:rPr>
                <m:t>∂J</m:t>
              </m:r>
            </m:num>
            <m:den>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den>
          </m:f>
          <m:r>
            <w:rPr>
              <w:rFonts w:ascii="Cambria Math" w:hAnsi="Cambria Math"/>
              <w:sz w:val="24"/>
              <w:lang w:val="es-ES"/>
            </w:rPr>
            <m:t>×</m:t>
          </m:r>
          <m:f>
            <m:fPr>
              <m:ctrlPr>
                <w:rPr>
                  <w:rFonts w:ascii="Cambria Math" w:hAnsi="Cambria Math"/>
                  <w:i/>
                  <w:sz w:val="24"/>
                  <w:lang w:val="es-ES"/>
                </w:rPr>
              </m:ctrlPr>
            </m:fPr>
            <m:num>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num>
            <m:den>
              <m:r>
                <w:rPr>
                  <w:rFonts w:ascii="Cambria Math" w:hAnsi="Cambria Math"/>
                  <w:sz w:val="24"/>
                  <w:lang w:val="es-ES"/>
                </w:rPr>
                <m:t>J</m:t>
              </m:r>
            </m:den>
          </m:f>
          <m:r>
            <w:rPr>
              <w:rFonts w:ascii="Cambria Math" w:hAnsi="Cambria Math"/>
              <w:sz w:val="24"/>
              <w:lang w:val="es-ES"/>
            </w:rPr>
            <m:t>=</m:t>
          </m:r>
          <m:f>
            <m:fPr>
              <m:ctrlPr>
                <w:rPr>
                  <w:rFonts w:ascii="Cambria Math" w:hAnsi="Cambria Math"/>
                  <w:i/>
                  <w:sz w:val="24"/>
                  <w:lang w:val="es-ES"/>
                </w:rPr>
              </m:ctrlPr>
            </m:fPr>
            <m:num>
              <m:r>
                <w:rPr>
                  <w:rFonts w:ascii="Cambria Math" w:hAnsi="Cambria Math"/>
                  <w:sz w:val="24"/>
                  <w:lang w:val="es-ES"/>
                </w:rPr>
                <m:t>-I</m:t>
              </m:r>
            </m:num>
            <m:den>
              <m:sSup>
                <m:sSupPr>
                  <m:ctrlPr>
                    <w:rPr>
                      <w:rFonts w:ascii="Cambria Math" w:hAnsi="Cambria Math"/>
                      <w:i/>
                      <w:sz w:val="24"/>
                      <w:lang w:val="es-ES"/>
                    </w:rPr>
                  </m:ctrlPr>
                </m:sSupPr>
                <m:e>
                  <m:d>
                    <m:dPr>
                      <m:ctrlPr>
                        <w:rPr>
                          <w:rFonts w:ascii="Cambria Math" w:hAnsi="Cambria Math"/>
                          <w:i/>
                          <w:sz w:val="24"/>
                          <w:lang w:val="es-ES"/>
                        </w:rPr>
                      </m:ctrlPr>
                    </m:dPr>
                    <m:e>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e>
                  </m:d>
                </m:e>
                <m:sup>
                  <m:r>
                    <w:rPr>
                      <w:rFonts w:ascii="Cambria Math" w:hAnsi="Cambria Math"/>
                      <w:sz w:val="24"/>
                      <w:lang w:val="es-ES"/>
                    </w:rPr>
                    <m:t>2</m:t>
                  </m:r>
                </m:sup>
              </m:sSup>
            </m:den>
          </m:f>
          <m:r>
            <w:rPr>
              <w:rFonts w:ascii="Cambria Math" w:hAnsi="Cambria Math"/>
              <w:sz w:val="24"/>
              <w:lang w:val="es-ES"/>
            </w:rPr>
            <m:t>×</m:t>
          </m:r>
          <m:f>
            <m:fPr>
              <m:ctrlPr>
                <w:rPr>
                  <w:rFonts w:ascii="Cambria Math" w:hAnsi="Cambria Math"/>
                  <w:i/>
                  <w:sz w:val="24"/>
                  <w:lang w:val="es-ES"/>
                </w:rPr>
              </m:ctrlPr>
            </m:fPr>
            <m:num>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num>
            <m:den>
              <m:r>
                <w:rPr>
                  <w:rFonts w:ascii="Cambria Math" w:hAnsi="Cambria Math"/>
                  <w:sz w:val="24"/>
                  <w:lang w:val="es-ES"/>
                </w:rPr>
                <m:t>J</m:t>
              </m:r>
            </m:den>
          </m:f>
          <m:r>
            <w:rPr>
              <w:rFonts w:ascii="Cambria Math" w:hAnsi="Cambria Math"/>
              <w:sz w:val="24"/>
              <w:lang w:val="es-ES"/>
            </w:rPr>
            <m:t>=</m:t>
          </m:r>
          <m:f>
            <m:fPr>
              <m:ctrlPr>
                <w:rPr>
                  <w:rFonts w:ascii="Cambria Math" w:hAnsi="Cambria Math"/>
                  <w:i/>
                  <w:sz w:val="24"/>
                  <w:lang w:val="es-ES"/>
                </w:rPr>
              </m:ctrlPr>
            </m:fPr>
            <m:num>
              <m:r>
                <w:rPr>
                  <w:rFonts w:ascii="Cambria Math" w:hAnsi="Cambria Math"/>
                  <w:sz w:val="24"/>
                  <w:lang w:val="es-ES"/>
                </w:rPr>
                <m:t>-I</m:t>
              </m:r>
            </m:num>
            <m:den>
              <m:sSup>
                <m:sSupPr>
                  <m:ctrlPr>
                    <w:rPr>
                      <w:rFonts w:ascii="Cambria Math" w:hAnsi="Cambria Math"/>
                      <w:i/>
                      <w:sz w:val="24"/>
                      <w:lang w:val="es-ES"/>
                    </w:rPr>
                  </m:ctrlPr>
                </m:sSupPr>
                <m:e>
                  <m:d>
                    <m:dPr>
                      <m:ctrlPr>
                        <w:rPr>
                          <w:rFonts w:ascii="Cambria Math" w:hAnsi="Cambria Math"/>
                          <w:i/>
                          <w:sz w:val="24"/>
                          <w:lang w:val="es-ES"/>
                        </w:rPr>
                      </m:ctrlPr>
                    </m:dPr>
                    <m:e>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e>
                  </m:d>
                </m:e>
                <m:sup>
                  <m:r>
                    <w:rPr>
                      <w:rFonts w:ascii="Cambria Math" w:hAnsi="Cambria Math"/>
                      <w:sz w:val="24"/>
                      <w:lang w:val="es-ES"/>
                    </w:rPr>
                    <m:t>2</m:t>
                  </m:r>
                </m:sup>
              </m:sSup>
            </m:den>
          </m:f>
          <m:r>
            <w:rPr>
              <w:rFonts w:ascii="Cambria Math" w:hAnsi="Cambria Math"/>
              <w:sz w:val="24"/>
              <w:lang w:val="es-ES"/>
            </w:rPr>
            <m:t>×</m:t>
          </m:r>
          <m:f>
            <m:fPr>
              <m:ctrlPr>
                <w:rPr>
                  <w:rFonts w:ascii="Cambria Math" w:hAnsi="Cambria Math"/>
                  <w:i/>
                  <w:sz w:val="24"/>
                  <w:lang w:val="es-ES"/>
                </w:rPr>
              </m:ctrlPr>
            </m:fPr>
            <m:num>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num>
            <m:den>
              <m:f>
                <m:fPr>
                  <m:ctrlPr>
                    <w:rPr>
                      <w:rFonts w:ascii="Cambria Math" w:hAnsi="Cambria Math"/>
                      <w:i/>
                      <w:sz w:val="24"/>
                      <w:lang w:val="es-ES"/>
                    </w:rPr>
                  </m:ctrlPr>
                </m:fPr>
                <m:num>
                  <m:r>
                    <w:rPr>
                      <w:rFonts w:ascii="Cambria Math" w:hAnsi="Cambria Math"/>
                      <w:sz w:val="24"/>
                      <w:lang w:val="es-ES"/>
                    </w:rPr>
                    <m:t>I</m:t>
                  </m:r>
                </m:num>
                <m:den>
                  <m:d>
                    <m:dPr>
                      <m:ctrlPr>
                        <w:rPr>
                          <w:rFonts w:ascii="Cambria Math" w:hAnsi="Cambria Math"/>
                          <w:i/>
                          <w:sz w:val="24"/>
                          <w:lang w:val="es-ES"/>
                        </w:rPr>
                      </m:ctrlPr>
                    </m:dPr>
                    <m:e>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e>
                  </m:d>
                </m:den>
              </m:f>
            </m:den>
          </m:f>
          <m:r>
            <w:rPr>
              <w:rFonts w:ascii="Cambria Math" w:hAnsi="Cambria Math"/>
              <w:sz w:val="24"/>
              <w:lang w:val="es-ES"/>
            </w:rPr>
            <m:t>=-</m:t>
          </m:r>
          <m:f>
            <m:fPr>
              <m:ctrlPr>
                <w:rPr>
                  <w:rFonts w:ascii="Cambria Math" w:hAnsi="Cambria Math"/>
                  <w:i/>
                  <w:sz w:val="24"/>
                  <w:lang w:val="es-ES"/>
                </w:rPr>
              </m:ctrlPr>
            </m:fPr>
            <m:num>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num>
            <m:den>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J</m:t>
                  </m:r>
                </m:sub>
              </m:sSub>
              <m:r>
                <w:rPr>
                  <w:rFonts w:ascii="Cambria Math" w:hAnsi="Cambria Math"/>
                  <w:sz w:val="24"/>
                  <w:lang w:val="es-ES"/>
                </w:rPr>
                <m:t>+</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den>
          </m:f>
        </m:oMath>
      </m:oMathPara>
    </w:p>
    <w:p w:rsidR="00F7607E" w:rsidRPr="00F7607E" w:rsidRDefault="00F7607E" w:rsidP="00F7607E">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w:p>
    <w:p w:rsidR="00F7607E" w:rsidRPr="00F7607E" w:rsidRDefault="003F4DFC" w:rsidP="00F7607E">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ES"/>
        </w:rPr>
      </w:pPr>
      <m:oMathPara>
        <m:oMath>
          <m:sSub>
            <m:sSubPr>
              <m:ctrlPr>
                <w:rPr>
                  <w:rFonts w:ascii="Cambria Math" w:hAnsi="Cambria Math"/>
                  <w:i/>
                  <w:sz w:val="24"/>
                  <w:lang w:val="es-ES"/>
                </w:rPr>
              </m:ctrlPr>
            </m:sSubPr>
            <m:e>
              <m:r>
                <w:rPr>
                  <w:rFonts w:ascii="Cambria Math" w:hAnsi="Cambria Math"/>
                  <w:sz w:val="24"/>
                  <w:lang w:val="es-ES"/>
                </w:rPr>
                <m:t>e</m:t>
              </m:r>
            </m:e>
            <m:sub>
              <m:r>
                <w:rPr>
                  <w:rFonts w:ascii="Cambria Math" w:hAnsi="Cambria Math"/>
                  <w:sz w:val="24"/>
                  <w:lang w:val="es-ES"/>
                </w:rPr>
                <m:t>J,</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sub>
          </m:sSub>
          <m:r>
            <w:rPr>
              <w:rFonts w:ascii="Cambria Math" w:hAnsi="Cambria Math"/>
              <w:sz w:val="24"/>
              <w:lang w:val="es-ES"/>
            </w:rPr>
            <m:t>=-</m:t>
          </m:r>
          <m:f>
            <m:fPr>
              <m:ctrlPr>
                <w:rPr>
                  <w:rFonts w:ascii="Cambria Math" w:hAnsi="Cambria Math"/>
                  <w:i/>
                  <w:sz w:val="24"/>
                  <w:lang w:val="es-ES"/>
                </w:rPr>
              </m:ctrlPr>
            </m:fPr>
            <m:num>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num>
            <m:den>
              <m:r>
                <w:rPr>
                  <w:rFonts w:ascii="Cambria Math" w:hAnsi="Cambria Math"/>
                  <w:sz w:val="24"/>
                  <w:lang w:val="es-ES"/>
                </w:rPr>
                <m:t>3</m:t>
              </m:r>
              <m:sSub>
                <m:sSubPr>
                  <m:ctrlPr>
                    <w:rPr>
                      <w:rFonts w:ascii="Cambria Math" w:hAnsi="Cambria Math"/>
                      <w:i/>
                      <w:sz w:val="24"/>
                      <w:lang w:val="es-ES"/>
                    </w:rPr>
                  </m:ctrlPr>
                </m:sSubPr>
                <m:e>
                  <m:r>
                    <w:rPr>
                      <w:rFonts w:ascii="Cambria Math" w:hAnsi="Cambria Math"/>
                      <w:sz w:val="24"/>
                      <w:lang w:val="es-ES"/>
                    </w:rPr>
                    <m:t>P</m:t>
                  </m:r>
                </m:e>
                <m:sub>
                  <m:r>
                    <w:rPr>
                      <w:rFonts w:ascii="Cambria Math" w:hAnsi="Cambria Math"/>
                      <w:sz w:val="24"/>
                      <w:lang w:val="es-ES"/>
                    </w:rPr>
                    <m:t>Q</m:t>
                  </m:r>
                </m:sub>
              </m:sSub>
            </m:den>
          </m:f>
          <m:r>
            <w:rPr>
              <w:rFonts w:ascii="Cambria Math" w:hAnsi="Cambria Math"/>
              <w:sz w:val="24"/>
              <w:lang w:val="es-ES"/>
            </w:rPr>
            <m:t>=-</m:t>
          </m:r>
          <m:f>
            <m:fPr>
              <m:ctrlPr>
                <w:rPr>
                  <w:rFonts w:ascii="Cambria Math" w:hAnsi="Cambria Math"/>
                  <w:i/>
                  <w:sz w:val="24"/>
                  <w:lang w:val="es-ES"/>
                </w:rPr>
              </m:ctrlPr>
            </m:fPr>
            <m:num>
              <m:r>
                <w:rPr>
                  <w:rFonts w:ascii="Cambria Math" w:hAnsi="Cambria Math"/>
                  <w:sz w:val="24"/>
                  <w:lang w:val="es-ES"/>
                </w:rPr>
                <m:t>1</m:t>
              </m:r>
            </m:num>
            <m:den>
              <m:r>
                <w:rPr>
                  <w:rFonts w:ascii="Cambria Math" w:hAnsi="Cambria Math"/>
                  <w:sz w:val="24"/>
                  <w:lang w:val="es-ES"/>
                </w:rPr>
                <m:t>3</m:t>
              </m:r>
            </m:den>
          </m:f>
        </m:oMath>
      </m:oMathPara>
    </w:p>
    <w:p w:rsidR="00451A7B" w:rsidRPr="00EF0C75" w:rsidRDefault="00451A7B" w:rsidP="0078160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lang w:val="es-ES"/>
        </w:rPr>
      </w:pPr>
    </w:p>
    <w:sectPr w:rsidR="00451A7B" w:rsidRPr="00EF0C75" w:rsidSect="00CB0D30">
      <w:footerReference w:type="even" r:id="rId73"/>
      <w:footerReference w:type="default" r:id="rId74"/>
      <w:endnotePr>
        <w:numFmt w:val="decimal"/>
      </w:endnotePr>
      <w:type w:val="continuous"/>
      <w:pgSz w:w="12240" w:h="15840"/>
      <w:pgMar w:top="1440" w:right="1440" w:bottom="720" w:left="144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3F9" w:rsidRDefault="00EB53F9">
      <w:r>
        <w:separator/>
      </w:r>
    </w:p>
  </w:endnote>
  <w:endnote w:type="continuationSeparator" w:id="1">
    <w:p w:rsidR="00EB53F9" w:rsidRDefault="00EB5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D" w:rsidRDefault="0081219D" w:rsidP="00A4203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1219D" w:rsidRDefault="0081219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D" w:rsidRDefault="0081219D" w:rsidP="00A4203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7A01">
      <w:rPr>
        <w:rStyle w:val="Nmerodepgina"/>
        <w:noProof/>
      </w:rPr>
      <w:t>1</w:t>
    </w:r>
    <w:r>
      <w:rPr>
        <w:rStyle w:val="Nmerodepgina"/>
      </w:rPr>
      <w:fldChar w:fldCharType="end"/>
    </w:r>
  </w:p>
  <w:p w:rsidR="0081219D" w:rsidRDefault="0081219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D" w:rsidRDefault="0081219D" w:rsidP="00A4203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1219D" w:rsidRDefault="0081219D">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D" w:rsidRDefault="0081219D" w:rsidP="00A4203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7A01">
      <w:rPr>
        <w:rStyle w:val="Nmerodepgina"/>
        <w:noProof/>
      </w:rPr>
      <w:t>8</w:t>
    </w:r>
    <w:r>
      <w:rPr>
        <w:rStyle w:val="Nmerodepgina"/>
      </w:rPr>
      <w:fldChar w:fldCharType="end"/>
    </w:r>
  </w:p>
  <w:p w:rsidR="0081219D" w:rsidRDefault="0081219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3F9" w:rsidRDefault="00EB53F9">
      <w:r>
        <w:separator/>
      </w:r>
    </w:p>
  </w:footnote>
  <w:footnote w:type="continuationSeparator" w:id="1">
    <w:p w:rsidR="00EB53F9" w:rsidRDefault="00EB53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4D0A"/>
    <w:multiLevelType w:val="hybridMultilevel"/>
    <w:tmpl w:val="C752462A"/>
    <w:lvl w:ilvl="0" w:tplc="DD302F52">
      <w:start w:val="2"/>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25F42DC5"/>
    <w:multiLevelType w:val="multilevel"/>
    <w:tmpl w:val="420882BE"/>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numFmt w:val="decimal"/>
    <w:endnote w:id="0"/>
    <w:endnote w:id="1"/>
  </w:endnotePr>
  <w:compat/>
  <w:rsids>
    <w:rsidRoot w:val="00260FBC"/>
    <w:rsid w:val="0001199B"/>
    <w:rsid w:val="000176E8"/>
    <w:rsid w:val="0003030A"/>
    <w:rsid w:val="000367D2"/>
    <w:rsid w:val="00066268"/>
    <w:rsid w:val="000A7A01"/>
    <w:rsid w:val="000A7FE2"/>
    <w:rsid w:val="000B7F8B"/>
    <w:rsid w:val="000C5B0B"/>
    <w:rsid w:val="000E7852"/>
    <w:rsid w:val="001607DF"/>
    <w:rsid w:val="001773C9"/>
    <w:rsid w:val="00192EF1"/>
    <w:rsid w:val="00196190"/>
    <w:rsid w:val="00196D1A"/>
    <w:rsid w:val="001A3B1A"/>
    <w:rsid w:val="001B53D1"/>
    <w:rsid w:val="00204DE8"/>
    <w:rsid w:val="00254A49"/>
    <w:rsid w:val="00260FBC"/>
    <w:rsid w:val="0026327A"/>
    <w:rsid w:val="00266C24"/>
    <w:rsid w:val="002816E5"/>
    <w:rsid w:val="00281CE6"/>
    <w:rsid w:val="00281DFC"/>
    <w:rsid w:val="002B6BB6"/>
    <w:rsid w:val="002D0FFF"/>
    <w:rsid w:val="002E16F3"/>
    <w:rsid w:val="003105FF"/>
    <w:rsid w:val="0035055A"/>
    <w:rsid w:val="003B445E"/>
    <w:rsid w:val="003E7757"/>
    <w:rsid w:val="003F4DFC"/>
    <w:rsid w:val="00421BAE"/>
    <w:rsid w:val="0043742A"/>
    <w:rsid w:val="00451A7B"/>
    <w:rsid w:val="00480117"/>
    <w:rsid w:val="004A4E84"/>
    <w:rsid w:val="004D0691"/>
    <w:rsid w:val="004E3E7D"/>
    <w:rsid w:val="004E45E2"/>
    <w:rsid w:val="004F0C1A"/>
    <w:rsid w:val="004F2743"/>
    <w:rsid w:val="00506211"/>
    <w:rsid w:val="005077E6"/>
    <w:rsid w:val="00553D34"/>
    <w:rsid w:val="00573CC9"/>
    <w:rsid w:val="0058789C"/>
    <w:rsid w:val="005F2794"/>
    <w:rsid w:val="006006F2"/>
    <w:rsid w:val="00613EAC"/>
    <w:rsid w:val="00652584"/>
    <w:rsid w:val="00661850"/>
    <w:rsid w:val="006A4A96"/>
    <w:rsid w:val="006A5EE8"/>
    <w:rsid w:val="006C359D"/>
    <w:rsid w:val="00781606"/>
    <w:rsid w:val="007953DF"/>
    <w:rsid w:val="00797F96"/>
    <w:rsid w:val="007D0828"/>
    <w:rsid w:val="007D3195"/>
    <w:rsid w:val="0081219D"/>
    <w:rsid w:val="008224C8"/>
    <w:rsid w:val="00845D3F"/>
    <w:rsid w:val="0085292F"/>
    <w:rsid w:val="00855FD0"/>
    <w:rsid w:val="008800DD"/>
    <w:rsid w:val="008B4DDB"/>
    <w:rsid w:val="008E4A4E"/>
    <w:rsid w:val="0090796B"/>
    <w:rsid w:val="00916E72"/>
    <w:rsid w:val="009245F9"/>
    <w:rsid w:val="00930C63"/>
    <w:rsid w:val="00936BB5"/>
    <w:rsid w:val="00947110"/>
    <w:rsid w:val="00951C2B"/>
    <w:rsid w:val="00962135"/>
    <w:rsid w:val="00977165"/>
    <w:rsid w:val="009777DC"/>
    <w:rsid w:val="009A0211"/>
    <w:rsid w:val="009B32DD"/>
    <w:rsid w:val="009D4129"/>
    <w:rsid w:val="009D4E9D"/>
    <w:rsid w:val="009E6852"/>
    <w:rsid w:val="009E7FDB"/>
    <w:rsid w:val="00A00046"/>
    <w:rsid w:val="00A07A0C"/>
    <w:rsid w:val="00A11DB9"/>
    <w:rsid w:val="00A35563"/>
    <w:rsid w:val="00A42034"/>
    <w:rsid w:val="00A6032E"/>
    <w:rsid w:val="00A650EF"/>
    <w:rsid w:val="00A733D8"/>
    <w:rsid w:val="00A74FE3"/>
    <w:rsid w:val="00AA4184"/>
    <w:rsid w:val="00AA4F13"/>
    <w:rsid w:val="00AC2731"/>
    <w:rsid w:val="00AC3E36"/>
    <w:rsid w:val="00AD3E61"/>
    <w:rsid w:val="00AE0C22"/>
    <w:rsid w:val="00AE425A"/>
    <w:rsid w:val="00B41875"/>
    <w:rsid w:val="00B53B52"/>
    <w:rsid w:val="00B61656"/>
    <w:rsid w:val="00BA0723"/>
    <w:rsid w:val="00BA6DE9"/>
    <w:rsid w:val="00BC1F21"/>
    <w:rsid w:val="00BD03DB"/>
    <w:rsid w:val="00BD65D9"/>
    <w:rsid w:val="00BF1153"/>
    <w:rsid w:val="00BF6199"/>
    <w:rsid w:val="00C0128D"/>
    <w:rsid w:val="00C1312C"/>
    <w:rsid w:val="00C247FB"/>
    <w:rsid w:val="00C42926"/>
    <w:rsid w:val="00C52E48"/>
    <w:rsid w:val="00C54892"/>
    <w:rsid w:val="00C739A0"/>
    <w:rsid w:val="00C769BD"/>
    <w:rsid w:val="00CB0D30"/>
    <w:rsid w:val="00CE1B6E"/>
    <w:rsid w:val="00CF3A89"/>
    <w:rsid w:val="00D2780E"/>
    <w:rsid w:val="00D33D74"/>
    <w:rsid w:val="00D63DC6"/>
    <w:rsid w:val="00DB58BE"/>
    <w:rsid w:val="00DB5DDF"/>
    <w:rsid w:val="00DD765C"/>
    <w:rsid w:val="00DE2425"/>
    <w:rsid w:val="00DE7DE5"/>
    <w:rsid w:val="00DF74DB"/>
    <w:rsid w:val="00E03593"/>
    <w:rsid w:val="00E40E45"/>
    <w:rsid w:val="00E45353"/>
    <w:rsid w:val="00E54B84"/>
    <w:rsid w:val="00E645DD"/>
    <w:rsid w:val="00E73DFA"/>
    <w:rsid w:val="00E931B3"/>
    <w:rsid w:val="00EA3BAC"/>
    <w:rsid w:val="00EB4C2C"/>
    <w:rsid w:val="00EB53F9"/>
    <w:rsid w:val="00EE39E3"/>
    <w:rsid w:val="00EF0C75"/>
    <w:rsid w:val="00F02BBA"/>
    <w:rsid w:val="00F05DB9"/>
    <w:rsid w:val="00F3032B"/>
    <w:rsid w:val="00F60607"/>
    <w:rsid w:val="00F74602"/>
    <w:rsid w:val="00F7607E"/>
    <w:rsid w:val="00F9268C"/>
    <w:rsid w:val="00FB1CE4"/>
    <w:rsid w:val="00FB5D0D"/>
    <w:rsid w:val="00FF3341"/>
    <w:rsid w:val="00FF5654"/>
    <w:rsid w:val="00FF65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BB6"/>
    <w:pPr>
      <w:widowControl w:val="0"/>
      <w:autoSpaceDE w:val="0"/>
      <w:autoSpaceDN w:val="0"/>
      <w:adjustRightInd w:val="0"/>
    </w:pPr>
    <w:rPr>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E7852"/>
    <w:rPr>
      <w:rFonts w:ascii="Arial" w:hAnsi="Arial" w:cs="Arial"/>
      <w:sz w:val="24"/>
      <w:lang w:val="es-ES" w:eastAsia="es-ES"/>
    </w:rPr>
  </w:style>
  <w:style w:type="character" w:customStyle="1" w:styleId="Bold">
    <w:name w:val="Bold"/>
    <w:rsid w:val="000E7852"/>
    <w:rPr>
      <w:rFonts w:cs="Arial"/>
      <w:b/>
      <w:bCs/>
    </w:rPr>
  </w:style>
  <w:style w:type="paragraph" w:customStyle="1" w:styleId="Centered">
    <w:name w:val="Centered"/>
    <w:rsid w:val="000E7852"/>
    <w:pPr>
      <w:widowControl w:val="0"/>
      <w:autoSpaceDE w:val="0"/>
      <w:autoSpaceDN w:val="0"/>
      <w:adjustRightInd w:val="0"/>
      <w:jc w:val="center"/>
    </w:pPr>
    <w:rPr>
      <w:rFonts w:ascii="Arial" w:hAnsi="Arial" w:cs="Arial"/>
      <w:sz w:val="24"/>
      <w:szCs w:val="24"/>
      <w:lang w:val="es-ES" w:eastAsia="es-ES"/>
    </w:rPr>
  </w:style>
  <w:style w:type="paragraph" w:styleId="Piedepgina">
    <w:name w:val="footer"/>
    <w:basedOn w:val="Normal"/>
    <w:rsid w:val="00CF3A89"/>
    <w:pPr>
      <w:tabs>
        <w:tab w:val="center" w:pos="4252"/>
        <w:tab w:val="right" w:pos="8504"/>
      </w:tabs>
    </w:pPr>
  </w:style>
  <w:style w:type="character" w:styleId="Nmerodepgina">
    <w:name w:val="page number"/>
    <w:basedOn w:val="Fuentedeprrafopredeter"/>
    <w:rsid w:val="00CF3A89"/>
  </w:style>
  <w:style w:type="paragraph" w:styleId="Textodeglobo">
    <w:name w:val="Balloon Text"/>
    <w:basedOn w:val="Normal"/>
    <w:link w:val="TextodegloboCar"/>
    <w:rsid w:val="00281CE6"/>
    <w:rPr>
      <w:rFonts w:ascii="Tahoma" w:hAnsi="Tahoma" w:cs="Tahoma"/>
      <w:sz w:val="16"/>
      <w:szCs w:val="16"/>
    </w:rPr>
  </w:style>
  <w:style w:type="character" w:customStyle="1" w:styleId="TextodegloboCar">
    <w:name w:val="Texto de globo Car"/>
    <w:basedOn w:val="Fuentedeprrafopredeter"/>
    <w:link w:val="Textodeglobo"/>
    <w:rsid w:val="00281CE6"/>
    <w:rPr>
      <w:rFonts w:ascii="Tahoma" w:hAnsi="Tahoma" w:cs="Tahoma"/>
      <w:sz w:val="16"/>
      <w:szCs w:val="16"/>
      <w:lang w:val="en-US" w:eastAsia="en-US"/>
    </w:rPr>
  </w:style>
  <w:style w:type="paragraph" w:styleId="Mapadeldocumento">
    <w:name w:val="Document Map"/>
    <w:basedOn w:val="Normal"/>
    <w:link w:val="MapadeldocumentoCar"/>
    <w:rsid w:val="009E7FDB"/>
    <w:rPr>
      <w:rFonts w:ascii="Tahoma" w:hAnsi="Tahoma" w:cs="Tahoma"/>
      <w:sz w:val="16"/>
      <w:szCs w:val="16"/>
    </w:rPr>
  </w:style>
  <w:style w:type="character" w:customStyle="1" w:styleId="MapadeldocumentoCar">
    <w:name w:val="Mapa del documento Car"/>
    <w:basedOn w:val="Fuentedeprrafopredeter"/>
    <w:link w:val="Mapadeldocumento"/>
    <w:rsid w:val="009E7FDB"/>
    <w:rPr>
      <w:rFonts w:ascii="Tahoma" w:hAnsi="Tahoma" w:cs="Tahoma"/>
      <w:sz w:val="16"/>
      <w:szCs w:val="16"/>
      <w:lang w:val="en-US" w:eastAsia="en-US"/>
    </w:rPr>
  </w:style>
  <w:style w:type="character" w:styleId="Textodelmarcadordeposicin">
    <w:name w:val="Placeholder Text"/>
    <w:basedOn w:val="Fuentedeprrafopredeter"/>
    <w:uiPriority w:val="99"/>
    <w:semiHidden/>
    <w:rsid w:val="009E7FDB"/>
    <w:rPr>
      <w:color w:val="808080"/>
    </w:rPr>
  </w:style>
</w:styles>
</file>

<file path=word/webSettings.xml><?xml version="1.0" encoding="utf-8"?>
<w:webSettings xmlns:r="http://schemas.openxmlformats.org/officeDocument/2006/relationships" xmlns:w="http://schemas.openxmlformats.org/wordprocessingml/2006/main">
  <w:divs>
    <w:div w:id="153599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8.emf"/><Relationship Id="rId34" Type="http://schemas.openxmlformats.org/officeDocument/2006/relationships/image" Target="media/image15.emf"/><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8.bin"/><Relationship Id="rId76" Type="http://schemas.openxmlformats.org/officeDocument/2006/relationships/theme" Target="theme/theme1.xml"/><Relationship Id="rId7" Type="http://schemas.openxmlformats.org/officeDocument/2006/relationships/image" Target="media/image1.e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image" Target="media/image14.e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oleObject" Target="embeddings/oleObject12.bin"/><Relationship Id="rId44" Type="http://schemas.openxmlformats.org/officeDocument/2006/relationships/footer" Target="footer2.xml"/><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image" Target="media/image13.emf"/><Relationship Id="rId35" Type="http://schemas.openxmlformats.org/officeDocument/2006/relationships/image" Target="media/image16.emf"/><Relationship Id="rId43" Type="http://schemas.openxmlformats.org/officeDocument/2006/relationships/footer" Target="footer1.xml"/><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oleObject" Target="embeddings/oleObject13.bin"/><Relationship Id="rId38" Type="http://schemas.openxmlformats.org/officeDocument/2006/relationships/image" Target="media/image18.emf"/><Relationship Id="rId46" Type="http://schemas.openxmlformats.org/officeDocument/2006/relationships/oleObject" Target="embeddings/oleObject17.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1133</Words>
  <Characters>6234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SOLUCIÓN PRÁCTICO 4</vt:lpstr>
    </vt:vector>
  </TitlesOfParts>
  <Company>Universidad de Montevideo</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SOLUCIÓN PRÁCTICO 4</dc:title>
  <dc:subject/>
  <dc:creator>marcaffera</dc:creator>
  <cp:keywords/>
  <dc:description/>
  <cp:lastModifiedBy>marcaffera</cp:lastModifiedBy>
  <cp:revision>2</cp:revision>
  <cp:lastPrinted>2010-05-11T16:12:00Z</cp:lastPrinted>
  <dcterms:created xsi:type="dcterms:W3CDTF">2011-05-06T14:52:00Z</dcterms:created>
  <dcterms:modified xsi:type="dcterms:W3CDTF">2011-05-06T14:52:00Z</dcterms:modified>
</cp:coreProperties>
</file>